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8CD94" w14:textId="498F0F8C" w:rsidR="002B0EE0" w:rsidRPr="00141ADD" w:rsidRDefault="00812E7D" w:rsidP="009C2CDA">
      <w:pPr>
        <w:pStyle w:val="Title"/>
        <w:ind w:left="0"/>
        <w:jc w:val="center"/>
        <w:rPr>
          <w:rFonts w:ascii="Arial" w:hAnsi="Arial" w:cs="Arial"/>
          <w:w w:val="65"/>
          <w:sz w:val="90"/>
          <w:szCs w:val="90"/>
        </w:rPr>
      </w:pPr>
      <w:r>
        <w:rPr>
          <w:rFonts w:ascii="Arial" w:hAnsi="Arial" w:cs="Arial"/>
          <w:w w:val="65"/>
          <w:sz w:val="90"/>
          <w:szCs w:val="90"/>
        </w:rPr>
        <w:t xml:space="preserve"> </w:t>
      </w:r>
      <w:r w:rsidR="002B0EE0" w:rsidRPr="00141ADD">
        <w:rPr>
          <w:rFonts w:ascii="Arial" w:hAnsi="Arial" w:cs="Arial"/>
          <w:w w:val="65"/>
          <w:sz w:val="90"/>
          <w:szCs w:val="90"/>
        </w:rPr>
        <w:t>Post</w:t>
      </w:r>
      <w:r w:rsidR="002B0EE0" w:rsidRPr="00141ADD">
        <w:rPr>
          <w:rFonts w:ascii="Arial" w:hAnsi="Arial" w:cs="Arial"/>
          <w:spacing w:val="117"/>
          <w:w w:val="65"/>
          <w:sz w:val="90"/>
          <w:szCs w:val="90"/>
        </w:rPr>
        <w:t xml:space="preserve"> </w:t>
      </w:r>
      <w:r w:rsidR="002B0EE0" w:rsidRPr="00141ADD">
        <w:rPr>
          <w:rFonts w:ascii="Arial" w:hAnsi="Arial" w:cs="Arial"/>
          <w:w w:val="65"/>
          <w:sz w:val="90"/>
          <w:szCs w:val="90"/>
        </w:rPr>
        <w:t>16</w:t>
      </w:r>
      <w:r w:rsidR="002B0EE0" w:rsidRPr="00141ADD">
        <w:rPr>
          <w:rFonts w:ascii="Arial" w:hAnsi="Arial" w:cs="Arial"/>
          <w:spacing w:val="117"/>
          <w:w w:val="65"/>
          <w:sz w:val="90"/>
          <w:szCs w:val="90"/>
        </w:rPr>
        <w:t xml:space="preserve"> </w:t>
      </w:r>
      <w:r w:rsidR="002B0EE0" w:rsidRPr="00141ADD">
        <w:rPr>
          <w:rFonts w:ascii="Arial" w:hAnsi="Arial" w:cs="Arial"/>
          <w:w w:val="65"/>
          <w:sz w:val="90"/>
          <w:szCs w:val="90"/>
        </w:rPr>
        <w:t>Enrichment</w:t>
      </w:r>
    </w:p>
    <w:p w14:paraId="20E352C0" w14:textId="77777777" w:rsidR="002A3556" w:rsidRDefault="00141ADD" w:rsidP="002B0EE0">
      <w:pPr>
        <w:pStyle w:val="Title"/>
        <w:jc w:val="center"/>
        <w:rPr>
          <w:w w:val="65"/>
        </w:rPr>
      </w:pPr>
      <w:r>
        <w:rPr>
          <w:noProof/>
          <w:lang w:val="en-GB" w:eastAsia="en-GB"/>
        </w:rPr>
        <w:drawing>
          <wp:anchor distT="0" distB="0" distL="114300" distR="114300" simplePos="0" relativeHeight="251668480" behindDoc="0" locked="0" layoutInCell="1" allowOverlap="1" wp14:anchorId="72620EE7" wp14:editId="36E29B8B">
            <wp:simplePos x="0" y="0"/>
            <wp:positionH relativeFrom="margin">
              <wp:align>center</wp:align>
            </wp:positionH>
            <wp:positionV relativeFrom="page">
              <wp:posOffset>2163577</wp:posOffset>
            </wp:positionV>
            <wp:extent cx="3600450" cy="3600450"/>
            <wp:effectExtent l="0" t="0" r="0" b="0"/>
            <wp:wrapThrough wrapText="bothSides">
              <wp:wrapPolygon edited="0">
                <wp:start x="0" y="0"/>
                <wp:lineTo x="0" y="21486"/>
                <wp:lineTo x="21486" y="21486"/>
                <wp:lineTo x="21486" y="0"/>
                <wp:lineTo x="0" y="0"/>
              </wp:wrapPolygon>
            </wp:wrapThrough>
            <wp:docPr id="1" name="Picture 1" descr="https://florispta.org/files/2017/10/b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lorispta.org/files/2017/10/br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anchor>
        </w:drawing>
      </w:r>
    </w:p>
    <w:p w14:paraId="4BEA5B21" w14:textId="77777777" w:rsidR="002B0EE0" w:rsidRDefault="002B0EE0" w:rsidP="002B0EE0">
      <w:pPr>
        <w:pStyle w:val="Title"/>
        <w:jc w:val="center"/>
        <w:rPr>
          <w:w w:val="65"/>
        </w:rPr>
      </w:pPr>
    </w:p>
    <w:p w14:paraId="78B6E77D" w14:textId="77777777" w:rsidR="002B0EE0" w:rsidRDefault="002B0EE0" w:rsidP="002B0EE0">
      <w:pPr>
        <w:pStyle w:val="Title"/>
        <w:jc w:val="center"/>
        <w:rPr>
          <w:w w:val="65"/>
        </w:rPr>
      </w:pPr>
    </w:p>
    <w:p w14:paraId="1BDB92D5" w14:textId="77777777" w:rsidR="002B0EE0" w:rsidRDefault="002B0EE0" w:rsidP="002B0EE0">
      <w:pPr>
        <w:pStyle w:val="Title"/>
        <w:jc w:val="center"/>
        <w:rPr>
          <w:w w:val="65"/>
        </w:rPr>
      </w:pPr>
    </w:p>
    <w:p w14:paraId="519CC8EC" w14:textId="77777777" w:rsidR="009C2CDA" w:rsidRDefault="009C2CDA" w:rsidP="00141ADD">
      <w:pPr>
        <w:jc w:val="center"/>
        <w:rPr>
          <w:rFonts w:ascii="Arial" w:hAnsi="Arial" w:cs="Arial"/>
          <w:sz w:val="32"/>
          <w:szCs w:val="32"/>
        </w:rPr>
      </w:pPr>
    </w:p>
    <w:p w14:paraId="06D4F3E2" w14:textId="77777777" w:rsidR="00141ADD" w:rsidRPr="00A560B9" w:rsidRDefault="0068312E" w:rsidP="00141ADD">
      <w:pPr>
        <w:jc w:val="center"/>
        <w:rPr>
          <w:rFonts w:ascii="Arial" w:hAnsi="Arial" w:cs="Arial"/>
          <w:sz w:val="32"/>
          <w:szCs w:val="32"/>
        </w:rPr>
      </w:pPr>
      <w:r w:rsidRPr="00A560B9">
        <w:rPr>
          <w:rFonts w:ascii="Arial" w:hAnsi="Arial" w:cs="Arial"/>
          <w:sz w:val="32"/>
          <w:szCs w:val="32"/>
        </w:rPr>
        <w:t>A levels</w:t>
      </w:r>
      <w:r w:rsidR="00141ADD" w:rsidRPr="00A560B9">
        <w:rPr>
          <w:rFonts w:ascii="Arial" w:hAnsi="Arial" w:cs="Arial"/>
          <w:sz w:val="32"/>
          <w:szCs w:val="32"/>
        </w:rPr>
        <w:t xml:space="preserve"> is </w:t>
      </w:r>
      <w:r w:rsidRPr="00A560B9">
        <w:rPr>
          <w:rFonts w:ascii="Arial" w:hAnsi="Arial" w:cs="Arial"/>
          <w:sz w:val="32"/>
          <w:szCs w:val="32"/>
        </w:rPr>
        <w:t xml:space="preserve">so </w:t>
      </w:r>
      <w:r w:rsidR="00141ADD" w:rsidRPr="00A560B9">
        <w:rPr>
          <w:rFonts w:ascii="Arial" w:hAnsi="Arial" w:cs="Arial"/>
          <w:sz w:val="32"/>
          <w:szCs w:val="32"/>
        </w:rPr>
        <w:t>much more than just y</w:t>
      </w:r>
      <w:r w:rsidR="009C2CDA">
        <w:rPr>
          <w:rFonts w:ascii="Arial" w:hAnsi="Arial" w:cs="Arial"/>
          <w:sz w:val="32"/>
          <w:szCs w:val="32"/>
        </w:rPr>
        <w:t>our academic qualifications. In sixth form</w:t>
      </w:r>
      <w:r w:rsidR="00141ADD" w:rsidRPr="00A560B9">
        <w:rPr>
          <w:rFonts w:ascii="Arial" w:hAnsi="Arial" w:cs="Arial"/>
          <w:sz w:val="32"/>
          <w:szCs w:val="32"/>
        </w:rPr>
        <w:t>, we believe in developing the whole person as we want you to achieve your full potential in a</w:t>
      </w:r>
      <w:r w:rsidR="009C2CDA">
        <w:rPr>
          <w:rFonts w:ascii="Arial" w:hAnsi="Arial" w:cs="Arial"/>
          <w:sz w:val="32"/>
          <w:szCs w:val="32"/>
        </w:rPr>
        <w:t>nd out of the classroom. As a sixth form</w:t>
      </w:r>
      <w:r w:rsidR="00141ADD" w:rsidRPr="00A560B9">
        <w:rPr>
          <w:rFonts w:ascii="Arial" w:hAnsi="Arial" w:cs="Arial"/>
          <w:sz w:val="32"/>
          <w:szCs w:val="32"/>
        </w:rPr>
        <w:t xml:space="preserve"> student, you will have the opportunity to take part in </w:t>
      </w:r>
      <w:r w:rsidRPr="00A560B9">
        <w:rPr>
          <w:rFonts w:ascii="Arial" w:hAnsi="Arial" w:cs="Arial"/>
          <w:sz w:val="32"/>
          <w:szCs w:val="32"/>
        </w:rPr>
        <w:t>our extensive enrichment program</w:t>
      </w:r>
      <w:r w:rsidR="00141ADD" w:rsidRPr="00A560B9">
        <w:rPr>
          <w:rFonts w:ascii="Arial" w:hAnsi="Arial" w:cs="Arial"/>
          <w:sz w:val="32"/>
          <w:szCs w:val="32"/>
        </w:rPr>
        <w:t>, this includes a wide range of career and life enhancing activities, clubs and societies.</w:t>
      </w:r>
    </w:p>
    <w:p w14:paraId="329CD907" w14:textId="77777777" w:rsidR="002E0AC1" w:rsidRDefault="002E0AC1" w:rsidP="002E0AC1">
      <w:pPr>
        <w:spacing w:before="85"/>
        <w:ind w:right="113"/>
        <w:rPr>
          <w:rFonts w:ascii="Calibri" w:eastAsia="Calibri" w:hAnsi="Calibri" w:cs="Calibri"/>
          <w:b/>
          <w:bCs/>
          <w:w w:val="65"/>
          <w:sz w:val="36"/>
          <w:szCs w:val="36"/>
        </w:rPr>
      </w:pPr>
    </w:p>
    <w:p w14:paraId="463EB6A9" w14:textId="77777777" w:rsidR="0068312E" w:rsidRDefault="0068312E" w:rsidP="002E0AC1">
      <w:pPr>
        <w:spacing w:before="85"/>
        <w:ind w:right="113"/>
        <w:rPr>
          <w:rFonts w:ascii="Calibri" w:eastAsia="Calibri" w:hAnsi="Calibri" w:cs="Calibri"/>
          <w:b/>
          <w:bCs/>
          <w:w w:val="65"/>
          <w:sz w:val="36"/>
          <w:szCs w:val="36"/>
        </w:rPr>
      </w:pPr>
    </w:p>
    <w:p w14:paraId="6EF2586B" w14:textId="77777777" w:rsidR="0068312E" w:rsidRDefault="0068312E" w:rsidP="002E0AC1">
      <w:pPr>
        <w:spacing w:before="85"/>
        <w:ind w:right="113"/>
        <w:rPr>
          <w:rFonts w:ascii="Calibri" w:eastAsia="Calibri" w:hAnsi="Calibri" w:cs="Calibri"/>
          <w:b/>
          <w:bCs/>
          <w:w w:val="65"/>
          <w:sz w:val="24"/>
          <w:szCs w:val="24"/>
        </w:rPr>
      </w:pPr>
    </w:p>
    <w:p w14:paraId="6236F7B5" w14:textId="77777777" w:rsidR="00A560B9" w:rsidRDefault="00A560B9" w:rsidP="002E0AC1">
      <w:pPr>
        <w:spacing w:before="85"/>
        <w:ind w:right="113"/>
        <w:rPr>
          <w:rFonts w:ascii="Calibri" w:eastAsia="Calibri" w:hAnsi="Calibri" w:cs="Calibri"/>
          <w:b/>
          <w:bCs/>
          <w:w w:val="65"/>
          <w:sz w:val="24"/>
          <w:szCs w:val="24"/>
        </w:rPr>
      </w:pPr>
    </w:p>
    <w:p w14:paraId="71C9B7E3" w14:textId="77777777" w:rsidR="00FA5CE0" w:rsidRDefault="00FA5CE0" w:rsidP="00FA5CE0">
      <w:pPr>
        <w:spacing w:before="85"/>
        <w:ind w:right="113"/>
        <w:rPr>
          <w:noProof/>
          <w:lang w:val="en-GB" w:eastAsia="en-GB"/>
        </w:rPr>
      </w:pPr>
    </w:p>
    <w:p w14:paraId="62A07733" w14:textId="77777777" w:rsidR="009C2CDA" w:rsidRDefault="009C2CDA" w:rsidP="00FA5CE0">
      <w:pPr>
        <w:spacing w:before="85"/>
        <w:ind w:right="113"/>
        <w:rPr>
          <w:noProof/>
          <w:lang w:val="en-GB" w:eastAsia="en-GB"/>
        </w:rPr>
      </w:pPr>
    </w:p>
    <w:p w14:paraId="4109C38F" w14:textId="77777777" w:rsidR="009C2CDA" w:rsidRDefault="009C2CDA" w:rsidP="00FA5CE0">
      <w:pPr>
        <w:spacing w:before="85"/>
        <w:ind w:right="113"/>
        <w:rPr>
          <w:noProof/>
          <w:lang w:val="en-GB" w:eastAsia="en-GB"/>
        </w:rPr>
      </w:pPr>
    </w:p>
    <w:p w14:paraId="2EA00B3C" w14:textId="77777777" w:rsidR="009C2CDA" w:rsidRDefault="009C2CDA" w:rsidP="00FA5CE0">
      <w:pPr>
        <w:spacing w:before="85"/>
        <w:ind w:right="113"/>
        <w:rPr>
          <w:rFonts w:ascii="Calibri" w:eastAsia="Calibri" w:hAnsi="Calibri" w:cs="Calibri"/>
          <w:b/>
          <w:bCs/>
          <w:w w:val="65"/>
          <w:sz w:val="24"/>
          <w:szCs w:val="24"/>
        </w:rPr>
      </w:pPr>
    </w:p>
    <w:p w14:paraId="4CDBBECF" w14:textId="77777777" w:rsidR="002B0EE0" w:rsidRPr="0053061C" w:rsidRDefault="002B0EE0" w:rsidP="0053061C">
      <w:pPr>
        <w:spacing w:before="85"/>
        <w:ind w:right="113"/>
        <w:jc w:val="center"/>
        <w:rPr>
          <w:rFonts w:ascii="Calibri" w:eastAsia="Calibri" w:hAnsi="Calibri" w:cs="Calibri"/>
          <w:b/>
          <w:bCs/>
          <w:w w:val="65"/>
          <w:sz w:val="24"/>
          <w:szCs w:val="24"/>
        </w:rPr>
      </w:pPr>
      <w:r w:rsidRPr="0068312E">
        <w:rPr>
          <w:rFonts w:ascii="Arial" w:eastAsia="Microsoft YaHei" w:hAnsi="Arial" w:cs="Arial"/>
          <w:b/>
          <w:sz w:val="32"/>
          <w:szCs w:val="32"/>
        </w:rPr>
        <w:lastRenderedPageBreak/>
        <w:t>Why do Enrichment Activi</w:t>
      </w:r>
      <w:r w:rsidR="00D11916" w:rsidRPr="0068312E">
        <w:rPr>
          <w:rFonts w:ascii="Arial" w:eastAsia="Microsoft YaHei" w:hAnsi="Arial" w:cs="Arial"/>
          <w:b/>
          <w:sz w:val="32"/>
          <w:szCs w:val="32"/>
        </w:rPr>
        <w:t>t</w:t>
      </w:r>
      <w:r w:rsidR="002E0AC1" w:rsidRPr="0068312E">
        <w:rPr>
          <w:rFonts w:ascii="Arial" w:eastAsia="Microsoft YaHei" w:hAnsi="Arial" w:cs="Arial"/>
          <w:b/>
          <w:sz w:val="32"/>
          <w:szCs w:val="32"/>
        </w:rPr>
        <w:t>ies?</w:t>
      </w:r>
    </w:p>
    <w:p w14:paraId="2533E604" w14:textId="77777777" w:rsidR="0068312E" w:rsidRDefault="009C2CDA" w:rsidP="002B0EE0">
      <w:pPr>
        <w:spacing w:line="276" w:lineRule="auto"/>
        <w:ind w:left="113" w:right="113"/>
        <w:rPr>
          <w:rFonts w:ascii="Arial" w:eastAsia="Microsoft YaHei" w:hAnsi="Arial" w:cs="Arial"/>
          <w:sz w:val="24"/>
        </w:rPr>
      </w:pPr>
      <w:r>
        <w:rPr>
          <w:rFonts w:ascii="Arial" w:eastAsia="Microsoft YaHei" w:hAnsi="Arial" w:cs="Arial"/>
          <w:sz w:val="24"/>
        </w:rPr>
        <w:t>E</w:t>
      </w:r>
      <w:r w:rsidR="0068312E" w:rsidRPr="0068312E">
        <w:rPr>
          <w:rFonts w:ascii="Arial" w:eastAsia="Microsoft YaHei" w:hAnsi="Arial" w:cs="Arial"/>
          <w:sz w:val="24"/>
        </w:rPr>
        <w:t>nrichment teaches you new skills and builds on your existing subject knowledge to make you stand out from the crowd when applying for university</w:t>
      </w:r>
      <w:r>
        <w:rPr>
          <w:rFonts w:ascii="Arial" w:eastAsia="Microsoft YaHei" w:hAnsi="Arial" w:cs="Arial"/>
          <w:sz w:val="24"/>
        </w:rPr>
        <w:t xml:space="preserve">, </w:t>
      </w:r>
      <w:r w:rsidR="0068312E">
        <w:rPr>
          <w:rFonts w:ascii="Arial" w:eastAsia="Microsoft YaHei" w:hAnsi="Arial" w:cs="Arial"/>
          <w:sz w:val="24"/>
        </w:rPr>
        <w:t>apprenticeships</w:t>
      </w:r>
      <w:r w:rsidR="0068312E" w:rsidRPr="0068312E">
        <w:rPr>
          <w:rFonts w:ascii="Arial" w:eastAsia="Microsoft YaHei" w:hAnsi="Arial" w:cs="Arial"/>
          <w:sz w:val="24"/>
        </w:rPr>
        <w:t xml:space="preserve"> or employment.  It is also a great way for you to make new friends and have fun. Key skills that both employers and universities are looking for include:</w:t>
      </w:r>
      <w:r w:rsidR="00D85023" w:rsidRPr="00D85023">
        <w:rPr>
          <w:rFonts w:ascii="Arial" w:eastAsia="Microsoft YaHei" w:hAnsi="Arial" w:cs="Arial"/>
          <w:noProof/>
          <w:sz w:val="24"/>
          <w:lang w:val="en-GB" w:eastAsia="en-GB"/>
        </w:rPr>
        <w:t xml:space="preserve"> </w:t>
      </w:r>
      <w:r w:rsidR="00D85023">
        <w:rPr>
          <w:rFonts w:ascii="Arial" w:eastAsia="Microsoft YaHei" w:hAnsi="Arial" w:cs="Arial"/>
          <w:noProof/>
          <w:sz w:val="24"/>
          <w:lang w:val="en-GB" w:eastAsia="en-GB"/>
        </w:rPr>
        <w:drawing>
          <wp:inline distT="0" distB="0" distL="0" distR="0" wp14:anchorId="23419CD5" wp14:editId="272A519A">
            <wp:extent cx="5486400" cy="3200400"/>
            <wp:effectExtent l="0" t="0" r="0" b="1905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30BE09F" w14:textId="77777777" w:rsidR="0068312E" w:rsidRDefault="0068312E" w:rsidP="00FA5CE0">
      <w:pPr>
        <w:spacing w:line="276" w:lineRule="auto"/>
        <w:ind w:left="113" w:right="113"/>
        <w:rPr>
          <w:rFonts w:ascii="Arial" w:eastAsia="Microsoft YaHei" w:hAnsi="Arial" w:cs="Arial"/>
          <w:sz w:val="24"/>
        </w:rPr>
      </w:pPr>
    </w:p>
    <w:p w14:paraId="09B5244F" w14:textId="77777777" w:rsidR="002B0EE0" w:rsidRPr="0068312E" w:rsidRDefault="00D85023" w:rsidP="00FA5CE0">
      <w:pPr>
        <w:spacing w:line="276" w:lineRule="auto"/>
        <w:ind w:left="113" w:right="113"/>
        <w:rPr>
          <w:rFonts w:ascii="Arial" w:eastAsia="Microsoft YaHei" w:hAnsi="Arial" w:cs="Arial"/>
          <w:sz w:val="24"/>
        </w:rPr>
      </w:pPr>
      <w:r>
        <w:rPr>
          <w:rFonts w:ascii="Arial" w:eastAsia="Microsoft YaHei" w:hAnsi="Arial" w:cs="Arial"/>
          <w:sz w:val="24"/>
        </w:rPr>
        <w:t>We</w:t>
      </w:r>
      <w:r w:rsidR="002B0EE0" w:rsidRPr="0068312E">
        <w:rPr>
          <w:rFonts w:ascii="Arial" w:eastAsia="Microsoft YaHei" w:hAnsi="Arial" w:cs="Arial"/>
          <w:sz w:val="24"/>
        </w:rPr>
        <w:t xml:space="preserve"> work with students to support their development of</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transferable skills</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and competences for</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higher</w:t>
      </w:r>
      <w:r w:rsidR="002B0EE0" w:rsidRPr="0068312E">
        <w:rPr>
          <w:rFonts w:ascii="Arial" w:eastAsia="Microsoft YaHei" w:hAnsi="Arial" w:cs="Arial"/>
          <w:spacing w:val="1"/>
          <w:sz w:val="24"/>
        </w:rPr>
        <w:t xml:space="preserve"> </w:t>
      </w:r>
      <w:r w:rsidR="002B0EE0" w:rsidRPr="0068312E">
        <w:rPr>
          <w:rFonts w:ascii="Arial" w:eastAsia="Microsoft YaHei" w:hAnsi="Arial" w:cs="Arial"/>
          <w:sz w:val="24"/>
        </w:rPr>
        <w:t xml:space="preserve">education and future careers. </w:t>
      </w:r>
    </w:p>
    <w:p w14:paraId="053E976F" w14:textId="77777777" w:rsidR="0068312E" w:rsidRDefault="0068312E" w:rsidP="00FA5CE0">
      <w:pPr>
        <w:pStyle w:val="Title"/>
        <w:spacing w:before="0" w:line="276" w:lineRule="auto"/>
        <w:ind w:left="0" w:right="113"/>
        <w:rPr>
          <w:rFonts w:ascii="Arial" w:eastAsia="Microsoft YaHei" w:hAnsi="Arial" w:cs="Arial"/>
          <w:b w:val="0"/>
          <w:bCs w:val="0"/>
          <w:sz w:val="24"/>
          <w:szCs w:val="24"/>
        </w:rPr>
      </w:pPr>
    </w:p>
    <w:p w14:paraId="4D4441A9" w14:textId="77777777" w:rsidR="002B0EE0" w:rsidRDefault="002B0EE0" w:rsidP="00FA5CE0">
      <w:pPr>
        <w:pStyle w:val="Title"/>
        <w:spacing w:before="0" w:line="276" w:lineRule="auto"/>
        <w:ind w:left="113" w:right="113"/>
        <w:rPr>
          <w:rFonts w:ascii="Arial" w:eastAsia="Microsoft YaHei" w:hAnsi="Arial" w:cs="Arial"/>
          <w:b w:val="0"/>
          <w:bCs w:val="0"/>
          <w:sz w:val="24"/>
          <w:szCs w:val="24"/>
        </w:rPr>
      </w:pPr>
      <w:r w:rsidRPr="0068312E">
        <w:rPr>
          <w:rFonts w:ascii="Arial" w:eastAsia="Microsoft YaHei" w:hAnsi="Arial" w:cs="Arial"/>
          <w:b w:val="0"/>
          <w:bCs w:val="0"/>
          <w:sz w:val="24"/>
          <w:szCs w:val="24"/>
        </w:rPr>
        <w:t>Enrichment activities allow you to develop all round interests, improve on your transferable skills and give you outlets to improve mental and physical health.</w:t>
      </w:r>
    </w:p>
    <w:p w14:paraId="4E97BD0C" w14:textId="77777777" w:rsidR="00A560B9" w:rsidRDefault="00A560B9" w:rsidP="00FA5CE0">
      <w:pPr>
        <w:pStyle w:val="Title"/>
        <w:spacing w:before="0" w:line="276" w:lineRule="auto"/>
        <w:ind w:left="0" w:right="113"/>
        <w:rPr>
          <w:rFonts w:ascii="Arial" w:eastAsia="Microsoft YaHei" w:hAnsi="Arial" w:cs="Arial"/>
          <w:b w:val="0"/>
          <w:bCs w:val="0"/>
          <w:sz w:val="24"/>
          <w:szCs w:val="24"/>
        </w:rPr>
      </w:pPr>
    </w:p>
    <w:p w14:paraId="2E3C483B" w14:textId="77777777" w:rsidR="0053061C" w:rsidRDefault="0053061C" w:rsidP="00FA5CE0">
      <w:pPr>
        <w:pStyle w:val="Title"/>
        <w:spacing w:before="0" w:line="276" w:lineRule="auto"/>
        <w:ind w:left="0" w:right="113"/>
        <w:rPr>
          <w:rFonts w:ascii="Arial" w:eastAsia="Microsoft YaHei" w:hAnsi="Arial" w:cs="Arial"/>
          <w:b w:val="0"/>
          <w:bCs w:val="0"/>
          <w:sz w:val="24"/>
          <w:szCs w:val="24"/>
        </w:rPr>
      </w:pPr>
    </w:p>
    <w:p w14:paraId="59ABD53A" w14:textId="77777777" w:rsidR="0053061C" w:rsidRPr="0053061C" w:rsidRDefault="00157588" w:rsidP="0053061C">
      <w:pPr>
        <w:pStyle w:val="Title"/>
        <w:spacing w:before="0" w:line="276" w:lineRule="auto"/>
        <w:ind w:left="113" w:right="113"/>
        <w:rPr>
          <w:rFonts w:ascii="Arial" w:eastAsia="Microsoft YaHei" w:hAnsi="Arial" w:cs="Arial"/>
          <w:bCs w:val="0"/>
          <w:sz w:val="32"/>
          <w:szCs w:val="32"/>
        </w:rPr>
      </w:pPr>
      <w:r w:rsidRPr="0068312E">
        <w:rPr>
          <w:rFonts w:ascii="Arial" w:eastAsia="Microsoft YaHei" w:hAnsi="Arial" w:cs="Arial"/>
          <w:bCs w:val="0"/>
          <w:sz w:val="32"/>
          <w:szCs w:val="32"/>
        </w:rPr>
        <w:t>Enrichment Pathways</w:t>
      </w:r>
    </w:p>
    <w:p w14:paraId="301FEB16" w14:textId="33F3ACAA" w:rsidR="00157588" w:rsidRPr="00FA5CE0" w:rsidRDefault="00FA5CE0" w:rsidP="00FA5CE0">
      <w:pPr>
        <w:pStyle w:val="Title"/>
        <w:spacing w:before="0" w:line="276" w:lineRule="auto"/>
        <w:ind w:left="113" w:right="113"/>
        <w:rPr>
          <w:rFonts w:ascii="Arial" w:eastAsia="Microsoft YaHei" w:hAnsi="Arial" w:cs="Arial"/>
          <w:b w:val="0"/>
          <w:bCs w:val="0"/>
          <w:sz w:val="24"/>
          <w:szCs w:val="24"/>
        </w:rPr>
      </w:pPr>
      <w:r w:rsidRPr="00FA5CE0">
        <w:rPr>
          <w:rFonts w:ascii="Arial" w:eastAsia="Microsoft YaHei" w:hAnsi="Arial" w:cs="Arial"/>
          <w:b w:val="0"/>
          <w:bCs w:val="0"/>
          <w:sz w:val="24"/>
          <w:szCs w:val="24"/>
        </w:rPr>
        <w:t>The expectation in Year 12</w:t>
      </w:r>
      <w:r w:rsidR="00157588" w:rsidRPr="00FA5CE0">
        <w:rPr>
          <w:rFonts w:ascii="Arial" w:eastAsia="Microsoft YaHei" w:hAnsi="Arial" w:cs="Arial"/>
          <w:b w:val="0"/>
          <w:bCs w:val="0"/>
          <w:sz w:val="24"/>
          <w:szCs w:val="24"/>
        </w:rPr>
        <w:t xml:space="preserve"> is that students work to complete at</w:t>
      </w:r>
      <w:r w:rsidRPr="00FA5CE0">
        <w:rPr>
          <w:rFonts w:ascii="Arial" w:eastAsia="Microsoft YaHei" w:hAnsi="Arial" w:cs="Arial"/>
          <w:b w:val="0"/>
          <w:bCs w:val="0"/>
          <w:sz w:val="24"/>
          <w:szCs w:val="24"/>
        </w:rPr>
        <w:t xml:space="preserve"> least the</w:t>
      </w:r>
      <w:r w:rsidR="00157588" w:rsidRPr="00FA5CE0">
        <w:rPr>
          <w:rFonts w:ascii="Arial" w:eastAsia="Microsoft YaHei" w:hAnsi="Arial" w:cs="Arial"/>
          <w:b w:val="0"/>
          <w:bCs w:val="0"/>
          <w:sz w:val="24"/>
          <w:szCs w:val="24"/>
        </w:rPr>
        <w:t xml:space="preserve"> minimum</w:t>
      </w:r>
      <w:r w:rsidR="00D85023" w:rsidRPr="00FA5CE0">
        <w:rPr>
          <w:rFonts w:ascii="Arial" w:eastAsia="Microsoft YaHei" w:hAnsi="Arial" w:cs="Arial"/>
          <w:b w:val="0"/>
          <w:bCs w:val="0"/>
          <w:sz w:val="24"/>
          <w:szCs w:val="24"/>
        </w:rPr>
        <w:t xml:space="preserve"> a</w:t>
      </w:r>
      <w:r w:rsidR="00157588" w:rsidRPr="00FA5CE0">
        <w:rPr>
          <w:rFonts w:ascii="Arial" w:eastAsia="Microsoft YaHei" w:hAnsi="Arial" w:cs="Arial"/>
          <w:b w:val="0"/>
          <w:bCs w:val="0"/>
          <w:sz w:val="24"/>
          <w:szCs w:val="24"/>
        </w:rPr>
        <w:t xml:space="preserve"> </w:t>
      </w:r>
      <w:r w:rsidR="004B7462">
        <w:rPr>
          <w:rFonts w:ascii="Arial" w:eastAsia="Microsoft YaHei" w:hAnsi="Arial" w:cs="Arial"/>
          <w:b w:val="0"/>
          <w:bCs w:val="0"/>
          <w:sz w:val="24"/>
          <w:szCs w:val="24"/>
        </w:rPr>
        <w:t>Vocational</w:t>
      </w:r>
      <w:r w:rsidR="00157588" w:rsidRPr="00FA5CE0">
        <w:rPr>
          <w:rFonts w:ascii="Arial" w:eastAsia="Microsoft YaHei" w:hAnsi="Arial" w:cs="Arial"/>
          <w:b w:val="0"/>
          <w:bCs w:val="0"/>
          <w:sz w:val="24"/>
          <w:szCs w:val="24"/>
        </w:rPr>
        <w:t xml:space="preserve"> </w:t>
      </w:r>
      <w:r w:rsidR="00D85023" w:rsidRPr="00FA5CE0">
        <w:rPr>
          <w:rFonts w:ascii="Arial" w:eastAsia="Microsoft YaHei" w:hAnsi="Arial" w:cs="Arial"/>
          <w:b w:val="0"/>
          <w:bCs w:val="0"/>
          <w:sz w:val="24"/>
          <w:szCs w:val="24"/>
        </w:rPr>
        <w:t xml:space="preserve">enrichment </w:t>
      </w:r>
      <w:r w:rsidRPr="00FA5CE0">
        <w:rPr>
          <w:rFonts w:ascii="Arial" w:eastAsia="Microsoft YaHei" w:hAnsi="Arial" w:cs="Arial"/>
          <w:b w:val="0"/>
          <w:bCs w:val="0"/>
          <w:sz w:val="24"/>
          <w:szCs w:val="24"/>
        </w:rPr>
        <w:t>pathway. There are also</w:t>
      </w:r>
      <w:r w:rsidR="00157588" w:rsidRPr="00FA5CE0">
        <w:rPr>
          <w:rFonts w:ascii="Arial" w:eastAsia="Microsoft YaHei" w:hAnsi="Arial" w:cs="Arial"/>
          <w:b w:val="0"/>
          <w:bCs w:val="0"/>
          <w:sz w:val="24"/>
          <w:szCs w:val="24"/>
        </w:rPr>
        <w:t xml:space="preserve"> </w:t>
      </w:r>
      <w:r w:rsidR="004B7462">
        <w:rPr>
          <w:rFonts w:ascii="Arial" w:eastAsia="Microsoft YaHei" w:hAnsi="Arial" w:cs="Arial"/>
          <w:b w:val="0"/>
          <w:bCs w:val="0"/>
          <w:sz w:val="24"/>
          <w:szCs w:val="24"/>
        </w:rPr>
        <w:t>Traditional</w:t>
      </w:r>
      <w:r w:rsidR="00157588" w:rsidRPr="00FA5CE0">
        <w:rPr>
          <w:rFonts w:ascii="Arial" w:eastAsia="Microsoft YaHei" w:hAnsi="Arial" w:cs="Arial"/>
          <w:b w:val="0"/>
          <w:bCs w:val="0"/>
          <w:sz w:val="24"/>
          <w:szCs w:val="24"/>
        </w:rPr>
        <w:t xml:space="preserve">, </w:t>
      </w:r>
      <w:r w:rsidR="004B7462">
        <w:rPr>
          <w:rFonts w:ascii="Arial" w:eastAsia="Microsoft YaHei" w:hAnsi="Arial" w:cs="Arial"/>
          <w:b w:val="0"/>
          <w:bCs w:val="0"/>
          <w:sz w:val="24"/>
          <w:szCs w:val="24"/>
        </w:rPr>
        <w:t>Challenge</w:t>
      </w:r>
      <w:r w:rsidR="00157588" w:rsidRPr="00FA5CE0">
        <w:rPr>
          <w:rFonts w:ascii="Arial" w:eastAsia="Microsoft YaHei" w:hAnsi="Arial" w:cs="Arial"/>
          <w:b w:val="0"/>
          <w:bCs w:val="0"/>
          <w:sz w:val="24"/>
          <w:szCs w:val="24"/>
        </w:rPr>
        <w:t xml:space="preserve"> or </w:t>
      </w:r>
      <w:r w:rsidR="00851CCD">
        <w:rPr>
          <w:rFonts w:ascii="Arial" w:eastAsia="Microsoft YaHei" w:hAnsi="Arial" w:cs="Arial"/>
          <w:b w:val="0"/>
          <w:bCs w:val="0"/>
          <w:sz w:val="24"/>
          <w:szCs w:val="24"/>
        </w:rPr>
        <w:t>Elite</w:t>
      </w:r>
      <w:r w:rsidR="00157588" w:rsidRPr="00FA5CE0">
        <w:rPr>
          <w:rFonts w:ascii="Arial" w:eastAsia="Microsoft YaHei" w:hAnsi="Arial" w:cs="Arial"/>
          <w:b w:val="0"/>
          <w:bCs w:val="0"/>
          <w:sz w:val="24"/>
          <w:szCs w:val="24"/>
        </w:rPr>
        <w:t xml:space="preserve"> </w:t>
      </w:r>
      <w:r w:rsidRPr="00FA5CE0">
        <w:rPr>
          <w:rFonts w:ascii="Arial" w:eastAsia="Microsoft YaHei" w:hAnsi="Arial" w:cs="Arial"/>
          <w:b w:val="0"/>
          <w:bCs w:val="0"/>
          <w:sz w:val="24"/>
          <w:szCs w:val="24"/>
        </w:rPr>
        <w:t xml:space="preserve">awards for those students wanting to </w:t>
      </w:r>
      <w:r w:rsidR="00157588" w:rsidRPr="00FA5CE0">
        <w:rPr>
          <w:rFonts w:ascii="Arial" w:eastAsia="Microsoft YaHei" w:hAnsi="Arial" w:cs="Arial"/>
          <w:b w:val="0"/>
          <w:bCs w:val="0"/>
          <w:sz w:val="24"/>
          <w:szCs w:val="24"/>
        </w:rPr>
        <w:t xml:space="preserve">demonstrating </w:t>
      </w:r>
      <w:r w:rsidRPr="00FA5CE0">
        <w:rPr>
          <w:rFonts w:ascii="Arial" w:eastAsia="Microsoft YaHei" w:hAnsi="Arial" w:cs="Arial"/>
          <w:b w:val="0"/>
          <w:bCs w:val="0"/>
          <w:sz w:val="24"/>
          <w:szCs w:val="24"/>
        </w:rPr>
        <w:t xml:space="preserve">higher </w:t>
      </w:r>
      <w:r w:rsidR="00157588" w:rsidRPr="00FA5CE0">
        <w:rPr>
          <w:rFonts w:ascii="Arial" w:eastAsia="Microsoft YaHei" w:hAnsi="Arial" w:cs="Arial"/>
          <w:b w:val="0"/>
          <w:bCs w:val="0"/>
          <w:sz w:val="24"/>
          <w:szCs w:val="24"/>
        </w:rPr>
        <w:t>student engagement and skills at a high</w:t>
      </w:r>
      <w:r w:rsidRPr="00FA5CE0">
        <w:rPr>
          <w:rFonts w:ascii="Arial" w:eastAsia="Microsoft YaHei" w:hAnsi="Arial" w:cs="Arial"/>
          <w:b w:val="0"/>
          <w:bCs w:val="0"/>
          <w:sz w:val="24"/>
          <w:szCs w:val="24"/>
        </w:rPr>
        <w:t>er</w:t>
      </w:r>
      <w:r w:rsidR="00157588" w:rsidRPr="00FA5CE0">
        <w:rPr>
          <w:rFonts w:ascii="Arial" w:eastAsia="Microsoft YaHei" w:hAnsi="Arial" w:cs="Arial"/>
          <w:b w:val="0"/>
          <w:bCs w:val="0"/>
          <w:sz w:val="24"/>
          <w:szCs w:val="24"/>
        </w:rPr>
        <w:t xml:space="preserve"> standard. </w:t>
      </w:r>
      <w:r w:rsidR="00851CCD">
        <w:rPr>
          <w:rFonts w:ascii="Arial" w:eastAsia="Microsoft YaHei" w:hAnsi="Arial" w:cs="Arial"/>
          <w:b w:val="0"/>
          <w:bCs w:val="0"/>
          <w:sz w:val="24"/>
          <w:szCs w:val="24"/>
        </w:rPr>
        <w:t>Academic</w:t>
      </w:r>
      <w:r w:rsidR="00157588" w:rsidRPr="00FA5CE0">
        <w:rPr>
          <w:rFonts w:ascii="Arial" w:eastAsia="Microsoft YaHei" w:hAnsi="Arial" w:cs="Arial"/>
          <w:b w:val="0"/>
          <w:bCs w:val="0"/>
          <w:sz w:val="24"/>
          <w:szCs w:val="24"/>
        </w:rPr>
        <w:t xml:space="preserve"> Awards are qualifications and offer UCAS Points.</w:t>
      </w:r>
      <w:r w:rsidRPr="00FA5CE0">
        <w:rPr>
          <w:rFonts w:ascii="Arial" w:eastAsia="Microsoft YaHei" w:hAnsi="Arial" w:cs="Arial"/>
          <w:b w:val="0"/>
          <w:bCs w:val="0"/>
          <w:sz w:val="24"/>
          <w:szCs w:val="24"/>
        </w:rPr>
        <w:t xml:space="preserve"> </w:t>
      </w:r>
      <w:r w:rsidR="00157588" w:rsidRPr="00FA5CE0">
        <w:rPr>
          <w:rFonts w:ascii="Arial" w:hAnsi="Arial" w:cs="Arial"/>
          <w:b w:val="0"/>
          <w:sz w:val="24"/>
          <w:szCs w:val="24"/>
        </w:rPr>
        <w:t>Each pathway can be tweaked to individual achievemen</w:t>
      </w:r>
      <w:r>
        <w:rPr>
          <w:rFonts w:ascii="Arial" w:hAnsi="Arial" w:cs="Arial"/>
          <w:b w:val="0"/>
          <w:sz w:val="24"/>
          <w:szCs w:val="24"/>
        </w:rPr>
        <w:t xml:space="preserve">ts – if it’s not listed, ask us </w:t>
      </w:r>
      <w:r w:rsidR="00157588" w:rsidRPr="00FA5CE0">
        <w:rPr>
          <w:rFonts w:ascii="Arial" w:hAnsi="Arial" w:cs="Arial"/>
          <w:b w:val="0"/>
          <w:sz w:val="24"/>
          <w:szCs w:val="24"/>
        </w:rPr>
        <w:t>which pathway your hobby might fall into.</w:t>
      </w:r>
    </w:p>
    <w:p w14:paraId="538A7CBD" w14:textId="77777777" w:rsidR="00157588" w:rsidRPr="0068312E" w:rsidRDefault="00157588" w:rsidP="00157588">
      <w:pPr>
        <w:pStyle w:val="BodyText"/>
        <w:spacing w:before="9" w:line="276" w:lineRule="auto"/>
        <w:rPr>
          <w:rFonts w:ascii="Arial" w:eastAsia="Microsoft YaHei" w:hAnsi="Arial" w:cs="Arial"/>
          <w:b/>
          <w:sz w:val="24"/>
          <w:szCs w:val="24"/>
        </w:rPr>
      </w:pPr>
    </w:p>
    <w:p w14:paraId="02E03F06"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6FDE6CEB"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430565DD"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4121AED2" w14:textId="77777777" w:rsidR="0053061C" w:rsidRDefault="0053061C" w:rsidP="002B0EE0">
      <w:pPr>
        <w:pStyle w:val="Title"/>
        <w:spacing w:before="0" w:line="276" w:lineRule="auto"/>
        <w:ind w:left="113" w:right="113"/>
        <w:rPr>
          <w:rFonts w:ascii="Arial" w:eastAsia="Microsoft YaHei" w:hAnsi="Arial" w:cs="Arial"/>
          <w:b w:val="0"/>
          <w:bCs w:val="0"/>
          <w:sz w:val="24"/>
          <w:szCs w:val="24"/>
        </w:rPr>
      </w:pPr>
    </w:p>
    <w:p w14:paraId="443C7878" w14:textId="77777777" w:rsidR="0053061C" w:rsidRDefault="0053061C" w:rsidP="002B0EE0">
      <w:pPr>
        <w:pStyle w:val="Title"/>
        <w:spacing w:before="0" w:line="276" w:lineRule="auto"/>
        <w:ind w:left="113" w:right="113"/>
        <w:rPr>
          <w:rFonts w:ascii="Arial" w:eastAsia="Microsoft YaHei" w:hAnsi="Arial" w:cs="Arial"/>
          <w:b w:val="0"/>
          <w:bCs w:val="0"/>
          <w:sz w:val="24"/>
          <w:szCs w:val="24"/>
        </w:rPr>
      </w:pPr>
    </w:p>
    <w:p w14:paraId="5EE666B0" w14:textId="3764EAF5" w:rsidR="0053061C" w:rsidRPr="0053061C" w:rsidRDefault="000A533E" w:rsidP="0053061C">
      <w:pPr>
        <w:pStyle w:val="Title"/>
        <w:spacing w:before="0" w:line="276" w:lineRule="auto"/>
        <w:ind w:left="113" w:right="113"/>
        <w:rPr>
          <w:rFonts w:ascii="Arial" w:eastAsia="Microsoft YaHei" w:hAnsi="Arial" w:cs="Arial"/>
          <w:bCs w:val="0"/>
          <w:sz w:val="32"/>
          <w:szCs w:val="32"/>
        </w:rPr>
      </w:pPr>
      <w:r w:rsidRPr="000A533E">
        <w:rPr>
          <w:rFonts w:ascii="Arial" w:eastAsia="Microsoft YaHei" w:hAnsi="Arial" w:cs="Arial"/>
          <w:b w:val="0"/>
          <w:bCs w:val="0"/>
          <w:sz w:val="24"/>
          <w:szCs w:val="24"/>
        </w:rPr>
        <w:lastRenderedPageBreak/>
        <w:drawing>
          <wp:anchor distT="0" distB="0" distL="114300" distR="114300" simplePos="0" relativeHeight="251684864" behindDoc="1" locked="0" layoutInCell="1" allowOverlap="1" wp14:anchorId="57B5CA53" wp14:editId="58E3F7B2">
            <wp:simplePos x="0" y="0"/>
            <wp:positionH relativeFrom="margin">
              <wp:align>center</wp:align>
            </wp:positionH>
            <wp:positionV relativeFrom="paragraph">
              <wp:posOffset>309632</wp:posOffset>
            </wp:positionV>
            <wp:extent cx="5279390" cy="4017645"/>
            <wp:effectExtent l="0" t="0" r="0" b="1905"/>
            <wp:wrapTight wrapText="bothSides">
              <wp:wrapPolygon edited="0">
                <wp:start x="0" y="0"/>
                <wp:lineTo x="0" y="21508"/>
                <wp:lineTo x="21512" y="21508"/>
                <wp:lineTo x="21512" y="0"/>
                <wp:lineTo x="0" y="0"/>
              </wp:wrapPolygon>
            </wp:wrapTight>
            <wp:docPr id="882127193" name="Picture 1" descr="A group of blue and green rectangular label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127193" name="Picture 1" descr="A group of blue and green rectangular labels with text&#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279390" cy="4017645"/>
                    </a:xfrm>
                    <a:prstGeom prst="rect">
                      <a:avLst/>
                    </a:prstGeom>
                  </pic:spPr>
                </pic:pic>
              </a:graphicData>
            </a:graphic>
            <wp14:sizeRelH relativeFrom="margin">
              <wp14:pctWidth>0</wp14:pctWidth>
            </wp14:sizeRelH>
            <wp14:sizeRelV relativeFrom="margin">
              <wp14:pctHeight>0</wp14:pctHeight>
            </wp14:sizeRelV>
          </wp:anchor>
        </w:drawing>
      </w:r>
      <w:r w:rsidR="0053061C">
        <w:rPr>
          <w:rFonts w:ascii="Arial" w:eastAsia="Microsoft YaHei" w:hAnsi="Arial" w:cs="Arial"/>
          <w:bCs w:val="0"/>
          <w:sz w:val="32"/>
          <w:szCs w:val="32"/>
        </w:rPr>
        <w:t>The Pathways</w:t>
      </w:r>
    </w:p>
    <w:p w14:paraId="10717ADE" w14:textId="6C3E919B" w:rsidR="0053061C" w:rsidRDefault="0053061C" w:rsidP="002B0EE0">
      <w:pPr>
        <w:pStyle w:val="Title"/>
        <w:spacing w:before="0" w:line="276" w:lineRule="auto"/>
        <w:ind w:left="113" w:right="113"/>
        <w:rPr>
          <w:rFonts w:ascii="Arial" w:eastAsia="Microsoft YaHei" w:hAnsi="Arial" w:cs="Arial"/>
          <w:b w:val="0"/>
          <w:bCs w:val="0"/>
          <w:sz w:val="24"/>
          <w:szCs w:val="24"/>
        </w:rPr>
      </w:pPr>
    </w:p>
    <w:p w14:paraId="6C83574F"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05B9688A" w14:textId="77777777" w:rsidR="00A560B9" w:rsidRDefault="00A560B9" w:rsidP="002B0EE0">
      <w:pPr>
        <w:pStyle w:val="Title"/>
        <w:spacing w:before="0" w:line="276" w:lineRule="auto"/>
        <w:ind w:left="113" w:right="113"/>
        <w:rPr>
          <w:rFonts w:ascii="Arial" w:eastAsia="Microsoft YaHei" w:hAnsi="Arial" w:cs="Arial"/>
          <w:b w:val="0"/>
          <w:bCs w:val="0"/>
          <w:sz w:val="24"/>
          <w:szCs w:val="24"/>
        </w:rPr>
      </w:pPr>
    </w:p>
    <w:p w14:paraId="5EF913CC" w14:textId="383E7297" w:rsidR="00FA5CE0" w:rsidRDefault="0067061A" w:rsidP="0083512E">
      <w:pPr>
        <w:pStyle w:val="Title"/>
        <w:spacing w:before="0" w:line="276" w:lineRule="auto"/>
        <w:ind w:left="0" w:right="113"/>
        <w:rPr>
          <w:rFonts w:ascii="Arial" w:eastAsia="Microsoft YaHei" w:hAnsi="Arial" w:cs="Arial"/>
          <w:b w:val="0"/>
          <w:bCs w:val="0"/>
          <w:sz w:val="24"/>
          <w:szCs w:val="24"/>
        </w:rPr>
      </w:pPr>
      <w:r w:rsidRPr="00D7472B">
        <w:rPr>
          <w:rFonts w:ascii="Arial" w:eastAsia="Microsoft YaHei" w:hAnsi="Arial" w:cs="Arial"/>
          <w:bCs w:val="0"/>
          <w:i/>
          <w:sz w:val="24"/>
          <w:szCs w:val="24"/>
        </w:rPr>
        <w:t>The</w:t>
      </w:r>
      <w:r w:rsidR="0083512E">
        <w:rPr>
          <w:rFonts w:ascii="Arial" w:eastAsia="Microsoft YaHei" w:hAnsi="Arial" w:cs="Arial"/>
          <w:bCs w:val="0"/>
          <w:i/>
          <w:sz w:val="24"/>
          <w:szCs w:val="24"/>
        </w:rPr>
        <w:t>se</w:t>
      </w:r>
      <w:r w:rsidRPr="00D7472B">
        <w:rPr>
          <w:rFonts w:ascii="Arial" w:eastAsia="Microsoft YaHei" w:hAnsi="Arial" w:cs="Arial"/>
          <w:bCs w:val="0"/>
          <w:i/>
          <w:sz w:val="24"/>
          <w:szCs w:val="24"/>
        </w:rPr>
        <w:t xml:space="preserve"> academic Pathway can be done in conjunction with </w:t>
      </w:r>
      <w:r w:rsidR="00C77864">
        <w:rPr>
          <w:rFonts w:ascii="Arial" w:eastAsia="Microsoft YaHei" w:hAnsi="Arial" w:cs="Arial"/>
          <w:bCs w:val="0"/>
          <w:i/>
          <w:sz w:val="24"/>
          <w:szCs w:val="24"/>
        </w:rPr>
        <w:t>any of the above awards.</w:t>
      </w:r>
    </w:p>
    <w:p w14:paraId="14796409" w14:textId="77777777" w:rsidR="00FA5CE0" w:rsidRDefault="00FA5CE0" w:rsidP="002B0EE0">
      <w:pPr>
        <w:pStyle w:val="Title"/>
        <w:spacing w:before="0" w:line="276" w:lineRule="auto"/>
        <w:ind w:left="113" w:right="113"/>
        <w:rPr>
          <w:rFonts w:ascii="Arial" w:eastAsia="Microsoft YaHei" w:hAnsi="Arial" w:cs="Arial"/>
          <w:b w:val="0"/>
          <w:bCs w:val="0"/>
          <w:sz w:val="24"/>
          <w:szCs w:val="24"/>
        </w:rPr>
      </w:pPr>
    </w:p>
    <w:p w14:paraId="0FFF6877" w14:textId="77777777" w:rsidR="00FA5CE0" w:rsidRDefault="0083512E" w:rsidP="002B0EE0">
      <w:pPr>
        <w:pStyle w:val="Title"/>
        <w:spacing w:before="0" w:line="276" w:lineRule="auto"/>
        <w:ind w:left="113" w:right="113"/>
        <w:rPr>
          <w:rFonts w:ascii="Arial" w:eastAsia="Microsoft YaHei" w:hAnsi="Arial" w:cs="Arial"/>
          <w:b w:val="0"/>
          <w:bCs w:val="0"/>
          <w:sz w:val="24"/>
          <w:szCs w:val="24"/>
        </w:rPr>
      </w:pPr>
      <w:r w:rsidRPr="0068312E">
        <w:rPr>
          <w:rFonts w:ascii="Arial" w:eastAsia="Microsoft YaHei" w:hAnsi="Arial" w:cs="Arial"/>
          <w:b w:val="0"/>
          <w:noProof/>
          <w:sz w:val="20"/>
          <w:lang w:val="en-GB" w:eastAsia="en-GB"/>
        </w:rPr>
        <mc:AlternateContent>
          <mc:Choice Requires="wps">
            <w:drawing>
              <wp:anchor distT="0" distB="0" distL="114300" distR="114300" simplePos="0" relativeHeight="251677696" behindDoc="0" locked="0" layoutInCell="1" allowOverlap="1" wp14:anchorId="0A4D4711" wp14:editId="51AC2015">
                <wp:simplePos x="0" y="0"/>
                <wp:positionH relativeFrom="margin">
                  <wp:align>left</wp:align>
                </wp:positionH>
                <wp:positionV relativeFrom="paragraph">
                  <wp:posOffset>8783</wp:posOffset>
                </wp:positionV>
                <wp:extent cx="5699051" cy="2062716"/>
                <wp:effectExtent l="0" t="0" r="16510" b="13970"/>
                <wp:wrapNone/>
                <wp:docPr id="10" name="Bevel 10"/>
                <wp:cNvGraphicFramePr/>
                <a:graphic xmlns:a="http://schemas.openxmlformats.org/drawingml/2006/main">
                  <a:graphicData uri="http://schemas.microsoft.com/office/word/2010/wordprocessingShape">
                    <wps:wsp>
                      <wps:cNvSpPr/>
                      <wps:spPr>
                        <a:xfrm>
                          <a:off x="0" y="0"/>
                          <a:ext cx="5699051" cy="2062716"/>
                        </a:xfrm>
                        <a:prstGeom prst="bevel">
                          <a:avLst/>
                        </a:prstGeom>
                        <a:solidFill>
                          <a:sysClr val="window" lastClr="FFFFFF">
                            <a:lumMod val="95000"/>
                          </a:sysClr>
                        </a:solidFill>
                        <a:ln w="25400" cap="flat" cmpd="sng" algn="ctr">
                          <a:solidFill>
                            <a:srgbClr val="4F81BD">
                              <a:shade val="50000"/>
                            </a:srgbClr>
                          </a:solidFill>
                          <a:prstDash val="solid"/>
                        </a:ln>
                        <a:effectLst/>
                      </wps:spPr>
                      <wps:txbx>
                        <w:txbxContent>
                          <w:p w14:paraId="2EE09C38" w14:textId="41B46ED8" w:rsidR="00D7472B" w:rsidRPr="00D7472B" w:rsidRDefault="00B617DC" w:rsidP="00D7472B">
                            <w:pPr>
                              <w:jc w:val="center"/>
                              <w:rPr>
                                <w:rFonts w:ascii="Arial" w:hAnsi="Arial" w:cs="Arial"/>
                                <w:b/>
                                <w:sz w:val="24"/>
                                <w:szCs w:val="24"/>
                              </w:rPr>
                            </w:pPr>
                            <w:r>
                              <w:rPr>
                                <w:rFonts w:ascii="Arial" w:hAnsi="Arial" w:cs="Arial"/>
                                <w:b/>
                                <w:sz w:val="24"/>
                                <w:szCs w:val="24"/>
                              </w:rPr>
                              <w:t>Elite Pathway</w:t>
                            </w:r>
                          </w:p>
                          <w:p w14:paraId="79D5CAA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Additional recognition for</w:t>
                            </w:r>
                          </w:p>
                          <w:p w14:paraId="19CBB53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High level sporting achievement OR</w:t>
                            </w:r>
                          </w:p>
                          <w:p w14:paraId="36F2FAE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Committed and continued leadership in an out of school activity OR</w:t>
                            </w:r>
                          </w:p>
                          <w:p w14:paraId="228F8107"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Excellence in performing or other arts OR</w:t>
                            </w:r>
                          </w:p>
                          <w:p w14:paraId="7655A39C" w14:textId="2D342C4E" w:rsidR="00D7472B" w:rsidRPr="00D7472B" w:rsidRDefault="00D7472B" w:rsidP="00D7472B">
                            <w:pPr>
                              <w:jc w:val="center"/>
                              <w:rPr>
                                <w:rFonts w:ascii="Arial" w:hAnsi="Arial" w:cs="Arial"/>
                                <w:sz w:val="24"/>
                                <w:szCs w:val="24"/>
                              </w:rPr>
                            </w:pPr>
                            <w:r w:rsidRPr="00D7472B">
                              <w:rPr>
                                <w:rFonts w:ascii="Arial" w:hAnsi="Arial" w:cs="Arial"/>
                                <w:sz w:val="24"/>
                                <w:szCs w:val="24"/>
                              </w:rPr>
                              <w:t xml:space="preserve">Completion of </w:t>
                            </w:r>
                            <w:r w:rsidR="004B7462">
                              <w:rPr>
                                <w:rFonts w:ascii="Arial" w:hAnsi="Arial" w:cs="Arial"/>
                                <w:sz w:val="24"/>
                                <w:szCs w:val="24"/>
                              </w:rPr>
                              <w:t>D</w:t>
                            </w:r>
                            <w:r w:rsidRPr="00D7472B">
                              <w:rPr>
                                <w:rFonts w:ascii="Arial" w:hAnsi="Arial" w:cs="Arial"/>
                                <w:sz w:val="24"/>
                                <w:szCs w:val="24"/>
                              </w:rPr>
                              <w:t>uke of Edinburgh gold award OR</w:t>
                            </w:r>
                          </w:p>
                          <w:p w14:paraId="4E728F1B"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Achievement of high rank in any branch of cadets or St John Ambulance</w:t>
                            </w:r>
                          </w:p>
                          <w:p w14:paraId="1BE8ED55" w14:textId="77777777" w:rsidR="00D7472B" w:rsidRPr="00D7472B" w:rsidRDefault="00D7472B" w:rsidP="0067061A">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D4711" id="Bevel 10" o:spid="_x0000_s1029" type="#_x0000_t84" style="position:absolute;left:0;text-align:left;margin-left:0;margin-top:.7pt;width:448.75pt;height:162.4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" fillcolor="#f2f2f2" strokecolor="#385d8a" strokeweight="2pt">
                <v:textbox>
                  <w:txbxContent>
                    <w:p w14:paraId="2EE09C38" w14:textId="41B46ED8" w:rsidR="00D7472B" w:rsidRPr="00D7472B" w:rsidRDefault="00B617DC" w:rsidP="00D7472B">
                      <w:pPr>
                        <w:jc w:val="center"/>
                        <w:rPr>
                          <w:rFonts w:ascii="Arial" w:hAnsi="Arial" w:cs="Arial"/>
                          <w:b/>
                          <w:sz w:val="24"/>
                          <w:szCs w:val="24"/>
                        </w:rPr>
                      </w:pPr>
                      <w:r>
                        <w:rPr>
                          <w:rFonts w:ascii="Arial" w:hAnsi="Arial" w:cs="Arial"/>
                          <w:b/>
                          <w:sz w:val="24"/>
                          <w:szCs w:val="24"/>
                        </w:rPr>
                        <w:t>Elite Pathway</w:t>
                      </w:r>
                    </w:p>
                    <w:p w14:paraId="79D5CAA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Additional recognition for</w:t>
                      </w:r>
                    </w:p>
                    <w:p w14:paraId="19CBB53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High level sporting achievement OR</w:t>
                      </w:r>
                    </w:p>
                    <w:p w14:paraId="36F2FAE2"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Committed and continued leadership in an out of school activity OR</w:t>
                      </w:r>
                    </w:p>
                    <w:p w14:paraId="228F8107"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Excellence in performing or other arts OR</w:t>
                      </w:r>
                    </w:p>
                    <w:p w14:paraId="7655A39C" w14:textId="2D342C4E" w:rsidR="00D7472B" w:rsidRPr="00D7472B" w:rsidRDefault="00D7472B" w:rsidP="00D7472B">
                      <w:pPr>
                        <w:jc w:val="center"/>
                        <w:rPr>
                          <w:rFonts w:ascii="Arial" w:hAnsi="Arial" w:cs="Arial"/>
                          <w:sz w:val="24"/>
                          <w:szCs w:val="24"/>
                        </w:rPr>
                      </w:pPr>
                      <w:r w:rsidRPr="00D7472B">
                        <w:rPr>
                          <w:rFonts w:ascii="Arial" w:hAnsi="Arial" w:cs="Arial"/>
                          <w:sz w:val="24"/>
                          <w:szCs w:val="24"/>
                        </w:rPr>
                        <w:t xml:space="preserve">Completion of </w:t>
                      </w:r>
                      <w:r w:rsidR="004B7462">
                        <w:rPr>
                          <w:rFonts w:ascii="Arial" w:hAnsi="Arial" w:cs="Arial"/>
                          <w:sz w:val="24"/>
                          <w:szCs w:val="24"/>
                        </w:rPr>
                        <w:t>D</w:t>
                      </w:r>
                      <w:r w:rsidRPr="00D7472B">
                        <w:rPr>
                          <w:rFonts w:ascii="Arial" w:hAnsi="Arial" w:cs="Arial"/>
                          <w:sz w:val="24"/>
                          <w:szCs w:val="24"/>
                        </w:rPr>
                        <w:t>uke of Edinburgh gold award OR</w:t>
                      </w:r>
                    </w:p>
                    <w:p w14:paraId="4E728F1B" w14:textId="77777777" w:rsidR="00D7472B" w:rsidRPr="00D7472B" w:rsidRDefault="00D7472B" w:rsidP="00D7472B">
                      <w:pPr>
                        <w:jc w:val="center"/>
                        <w:rPr>
                          <w:rFonts w:ascii="Arial" w:hAnsi="Arial" w:cs="Arial"/>
                          <w:sz w:val="24"/>
                          <w:szCs w:val="24"/>
                        </w:rPr>
                      </w:pPr>
                      <w:r w:rsidRPr="00D7472B">
                        <w:rPr>
                          <w:rFonts w:ascii="Arial" w:hAnsi="Arial" w:cs="Arial"/>
                          <w:sz w:val="24"/>
                          <w:szCs w:val="24"/>
                        </w:rPr>
                        <w:t>Achievement of high rank in any branch of cadets or St John Ambulance</w:t>
                      </w:r>
                    </w:p>
                    <w:p w14:paraId="1BE8ED55" w14:textId="77777777" w:rsidR="00D7472B" w:rsidRPr="00D7472B" w:rsidRDefault="00D7472B" w:rsidP="0067061A">
                      <w:pPr>
                        <w:rPr>
                          <w:rFonts w:ascii="Arial" w:hAnsi="Arial" w:cs="Arial"/>
                          <w:sz w:val="24"/>
                          <w:szCs w:val="24"/>
                        </w:rPr>
                      </w:pPr>
                    </w:p>
                  </w:txbxContent>
                </v:textbox>
                <w10:wrap anchorx="margin"/>
              </v:shape>
            </w:pict>
          </mc:Fallback>
        </mc:AlternateContent>
      </w:r>
    </w:p>
    <w:p w14:paraId="51E58648" w14:textId="77777777" w:rsidR="00055821" w:rsidRDefault="00055821" w:rsidP="0045137E">
      <w:pPr>
        <w:pStyle w:val="Title"/>
        <w:spacing w:before="0" w:line="276" w:lineRule="auto"/>
        <w:ind w:left="0" w:right="113"/>
        <w:rPr>
          <w:rFonts w:ascii="Arial" w:eastAsia="Microsoft YaHei" w:hAnsi="Arial" w:cs="Arial"/>
          <w:b w:val="0"/>
          <w:bCs w:val="0"/>
          <w:sz w:val="24"/>
          <w:szCs w:val="24"/>
        </w:rPr>
      </w:pPr>
    </w:p>
    <w:p w14:paraId="6D5D5F08" w14:textId="77777777" w:rsidR="005655BC" w:rsidRDefault="005655BC" w:rsidP="0045137E">
      <w:pPr>
        <w:pStyle w:val="Title"/>
        <w:spacing w:before="0" w:line="276" w:lineRule="auto"/>
        <w:ind w:left="0" w:right="113"/>
        <w:rPr>
          <w:rFonts w:ascii="Arial" w:eastAsia="Microsoft YaHei" w:hAnsi="Arial" w:cs="Arial"/>
          <w:bCs w:val="0"/>
          <w:sz w:val="32"/>
          <w:szCs w:val="32"/>
        </w:rPr>
      </w:pPr>
    </w:p>
    <w:p w14:paraId="32139ECF" w14:textId="77777777" w:rsidR="00303B7C" w:rsidRDefault="00303B7C" w:rsidP="0045137E">
      <w:pPr>
        <w:pStyle w:val="Title"/>
        <w:spacing w:before="0" w:line="276" w:lineRule="auto"/>
        <w:ind w:left="0" w:right="113"/>
        <w:rPr>
          <w:rFonts w:ascii="Arial" w:eastAsia="Microsoft YaHei" w:hAnsi="Arial" w:cs="Arial"/>
          <w:bCs w:val="0"/>
          <w:sz w:val="32"/>
          <w:szCs w:val="32"/>
        </w:rPr>
      </w:pPr>
    </w:p>
    <w:p w14:paraId="35C02A11"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281A90DD"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1E343B17"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54CB9BCC"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2224D507" w14:textId="77777777" w:rsidR="0083512E" w:rsidRDefault="0083512E" w:rsidP="0045137E">
      <w:pPr>
        <w:pStyle w:val="Title"/>
        <w:spacing w:before="0" w:line="276" w:lineRule="auto"/>
        <w:ind w:left="0" w:right="113"/>
        <w:rPr>
          <w:rFonts w:ascii="Arial" w:eastAsia="Microsoft YaHei" w:hAnsi="Arial" w:cs="Arial"/>
          <w:bCs w:val="0"/>
          <w:sz w:val="32"/>
          <w:szCs w:val="32"/>
        </w:rPr>
      </w:pPr>
      <w:r w:rsidRPr="0068312E">
        <w:rPr>
          <w:rFonts w:ascii="Arial" w:eastAsia="Microsoft YaHei" w:hAnsi="Arial" w:cs="Arial"/>
          <w:b w:val="0"/>
          <w:noProof/>
          <w:sz w:val="20"/>
          <w:lang w:val="en-GB" w:eastAsia="en-GB"/>
        </w:rPr>
        <mc:AlternateContent>
          <mc:Choice Requires="wps">
            <w:drawing>
              <wp:anchor distT="0" distB="0" distL="114300" distR="114300" simplePos="0" relativeHeight="251679744" behindDoc="0" locked="0" layoutInCell="1" allowOverlap="1" wp14:anchorId="0CEA536F" wp14:editId="148F6F04">
                <wp:simplePos x="0" y="0"/>
                <wp:positionH relativeFrom="margin">
                  <wp:align>center</wp:align>
                </wp:positionH>
                <wp:positionV relativeFrom="paragraph">
                  <wp:posOffset>134495</wp:posOffset>
                </wp:positionV>
                <wp:extent cx="5773479" cy="1429555"/>
                <wp:effectExtent l="0" t="0" r="17780" b="18415"/>
                <wp:wrapNone/>
                <wp:docPr id="8" name="Bevel 8"/>
                <wp:cNvGraphicFramePr/>
                <a:graphic xmlns:a="http://schemas.openxmlformats.org/drawingml/2006/main">
                  <a:graphicData uri="http://schemas.microsoft.com/office/word/2010/wordprocessingShape">
                    <wps:wsp>
                      <wps:cNvSpPr/>
                      <wps:spPr>
                        <a:xfrm>
                          <a:off x="0" y="0"/>
                          <a:ext cx="5773479" cy="1429555"/>
                        </a:xfrm>
                        <a:prstGeom prst="bevel">
                          <a:avLst/>
                        </a:prstGeom>
                        <a:solidFill>
                          <a:srgbClr val="7030A0"/>
                        </a:solidFill>
                        <a:ln w="25400" cap="flat" cmpd="sng" algn="ctr">
                          <a:solidFill>
                            <a:srgbClr val="4F81BD">
                              <a:shade val="50000"/>
                            </a:srgbClr>
                          </a:solidFill>
                          <a:prstDash val="solid"/>
                        </a:ln>
                        <a:effectLst/>
                      </wps:spPr>
                      <wps:txbx>
                        <w:txbxContent>
                          <w:p w14:paraId="28F8C0FC" w14:textId="1423C601" w:rsidR="00D7472B" w:rsidRPr="00D7472B" w:rsidRDefault="00851CCD" w:rsidP="00D7472B">
                            <w:pPr>
                              <w:jc w:val="center"/>
                              <w:rPr>
                                <w:rFonts w:ascii="Arial" w:hAnsi="Arial" w:cs="Arial"/>
                                <w:b/>
                                <w:color w:val="FFFFFF"/>
                                <w:sz w:val="24"/>
                                <w:szCs w:val="24"/>
                              </w:rPr>
                            </w:pPr>
                            <w:r>
                              <w:rPr>
                                <w:rFonts w:ascii="Arial" w:hAnsi="Arial" w:cs="Arial"/>
                                <w:b/>
                                <w:color w:val="FFFFFF"/>
                                <w:sz w:val="24"/>
                                <w:szCs w:val="24"/>
                              </w:rPr>
                              <w:t>ACADEMIC</w:t>
                            </w:r>
                            <w:r w:rsidR="00D7472B" w:rsidRPr="00D7472B">
                              <w:rPr>
                                <w:rFonts w:ascii="Arial" w:hAnsi="Arial" w:cs="Arial"/>
                                <w:b/>
                                <w:color w:val="FFFFFF"/>
                                <w:sz w:val="24"/>
                                <w:szCs w:val="24"/>
                              </w:rPr>
                              <w:t xml:space="preserve"> AWARD ENRICHMENT ACTIVITIES</w:t>
                            </w:r>
                          </w:p>
                          <w:p w14:paraId="6A10585D"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the EPQ</w:t>
                            </w:r>
                          </w:p>
                          <w:p w14:paraId="101AD94E"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qualification (GCSE/A level/Music grading) outside school</w:t>
                            </w:r>
                          </w:p>
                          <w:p w14:paraId="710F3FED"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Finance Course</w:t>
                            </w:r>
                          </w:p>
                          <w:p w14:paraId="711468F2"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RE Course</w:t>
                            </w:r>
                          </w:p>
                          <w:p w14:paraId="370B03E0" w14:textId="77777777" w:rsidR="00D7472B" w:rsidRPr="00D7472B" w:rsidRDefault="00D7472B" w:rsidP="00D7472B">
                            <w:pPr>
                              <w:jc w:val="center"/>
                              <w:rPr>
                                <w:color w:val="FFFFFF" w:themeColor="background1"/>
                                <w:sz w:val="28"/>
                                <w:szCs w:val="28"/>
                              </w:rPr>
                            </w:pPr>
                          </w:p>
                          <w:p w14:paraId="3CA07ADF" w14:textId="77777777" w:rsidR="00D7472B" w:rsidRDefault="00D7472B" w:rsidP="00D7472B">
                            <w:pPr>
                              <w:jc w:val="center"/>
                            </w:pPr>
                          </w:p>
                          <w:p w14:paraId="73969653" w14:textId="77777777" w:rsidR="00D7472B" w:rsidRDefault="00D7472B" w:rsidP="00D7472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A536F" id="Bevel 8" o:spid="_x0000_s1030" type="#_x0000_t84" style="position:absolute;margin-left:0;margin-top:10.6pt;width:454.6pt;height:112.5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" fillcolor="#7030a0" strokecolor="#385d8a" strokeweight="2pt">
                <v:textbox>
                  <w:txbxContent>
                    <w:p w14:paraId="28F8C0FC" w14:textId="1423C601" w:rsidR="00D7472B" w:rsidRPr="00D7472B" w:rsidRDefault="00851CCD" w:rsidP="00D7472B">
                      <w:pPr>
                        <w:jc w:val="center"/>
                        <w:rPr>
                          <w:rFonts w:ascii="Arial" w:hAnsi="Arial" w:cs="Arial"/>
                          <w:b/>
                          <w:color w:val="FFFFFF"/>
                          <w:sz w:val="24"/>
                          <w:szCs w:val="24"/>
                        </w:rPr>
                      </w:pPr>
                      <w:r>
                        <w:rPr>
                          <w:rFonts w:ascii="Arial" w:hAnsi="Arial" w:cs="Arial"/>
                          <w:b/>
                          <w:color w:val="FFFFFF"/>
                          <w:sz w:val="24"/>
                          <w:szCs w:val="24"/>
                        </w:rPr>
                        <w:t>ACADEMIC</w:t>
                      </w:r>
                      <w:r w:rsidR="00D7472B" w:rsidRPr="00D7472B">
                        <w:rPr>
                          <w:rFonts w:ascii="Arial" w:hAnsi="Arial" w:cs="Arial"/>
                          <w:b/>
                          <w:color w:val="FFFFFF"/>
                          <w:sz w:val="24"/>
                          <w:szCs w:val="24"/>
                        </w:rPr>
                        <w:t xml:space="preserve"> AWARD ENRICHMENT ACTIVITIES</w:t>
                      </w:r>
                    </w:p>
                    <w:p w14:paraId="6A10585D"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the EPQ</w:t>
                      </w:r>
                    </w:p>
                    <w:p w14:paraId="101AD94E" w14:textId="77777777" w:rsidR="00D7472B" w:rsidRPr="00D7472B" w:rsidRDefault="00D7472B" w:rsidP="00D7472B">
                      <w:pPr>
                        <w:jc w:val="center"/>
                        <w:rPr>
                          <w:rFonts w:ascii="Arial" w:hAnsi="Arial" w:cs="Arial"/>
                          <w:color w:val="FFFFFF"/>
                          <w:sz w:val="24"/>
                          <w:szCs w:val="24"/>
                        </w:rPr>
                      </w:pPr>
                      <w:r w:rsidRPr="00D7472B">
                        <w:rPr>
                          <w:rFonts w:ascii="Arial" w:hAnsi="Arial" w:cs="Arial"/>
                          <w:color w:val="FFFFFF"/>
                          <w:sz w:val="24"/>
                          <w:szCs w:val="24"/>
                        </w:rPr>
                        <w:t>Completion of qualification (GCSE/A level/Music grading) outside school</w:t>
                      </w:r>
                    </w:p>
                    <w:p w14:paraId="710F3FED"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Finance Course</w:t>
                      </w:r>
                    </w:p>
                    <w:p w14:paraId="711468F2" w14:textId="77777777" w:rsidR="00D7472B" w:rsidRPr="00D7472B" w:rsidRDefault="00D7472B" w:rsidP="00D7472B">
                      <w:pPr>
                        <w:jc w:val="center"/>
                        <w:rPr>
                          <w:rFonts w:ascii="Arial" w:hAnsi="Arial" w:cs="Arial"/>
                          <w:color w:val="FFFFFF" w:themeColor="background1"/>
                          <w:sz w:val="24"/>
                          <w:szCs w:val="24"/>
                        </w:rPr>
                      </w:pPr>
                      <w:r w:rsidRPr="00D7472B">
                        <w:rPr>
                          <w:rFonts w:ascii="Arial" w:hAnsi="Arial" w:cs="Arial"/>
                          <w:color w:val="FFFFFF" w:themeColor="background1"/>
                          <w:sz w:val="24"/>
                          <w:szCs w:val="24"/>
                        </w:rPr>
                        <w:t>Completion of AS RE Course</w:t>
                      </w:r>
                    </w:p>
                    <w:p w14:paraId="370B03E0" w14:textId="77777777" w:rsidR="00D7472B" w:rsidRPr="00D7472B" w:rsidRDefault="00D7472B" w:rsidP="00D7472B">
                      <w:pPr>
                        <w:jc w:val="center"/>
                        <w:rPr>
                          <w:color w:val="FFFFFF" w:themeColor="background1"/>
                          <w:sz w:val="28"/>
                          <w:szCs w:val="28"/>
                        </w:rPr>
                      </w:pPr>
                    </w:p>
                    <w:p w14:paraId="3CA07ADF" w14:textId="77777777" w:rsidR="00D7472B" w:rsidRDefault="00D7472B" w:rsidP="00D7472B">
                      <w:pPr>
                        <w:jc w:val="center"/>
                      </w:pPr>
                    </w:p>
                    <w:p w14:paraId="73969653" w14:textId="77777777" w:rsidR="00D7472B" w:rsidRDefault="00D7472B" w:rsidP="00D7472B">
                      <w:pPr>
                        <w:jc w:val="center"/>
                      </w:pPr>
                    </w:p>
                  </w:txbxContent>
                </v:textbox>
                <w10:wrap anchorx="margin"/>
              </v:shape>
            </w:pict>
          </mc:Fallback>
        </mc:AlternateContent>
      </w:r>
    </w:p>
    <w:p w14:paraId="7311DBC5"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0F290AE2"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34932C63" w14:textId="77777777" w:rsidR="0083512E" w:rsidRDefault="0083512E" w:rsidP="0045137E">
      <w:pPr>
        <w:pStyle w:val="Title"/>
        <w:spacing w:before="0" w:line="276" w:lineRule="auto"/>
        <w:ind w:left="0" w:right="113"/>
        <w:rPr>
          <w:rFonts w:ascii="Arial" w:eastAsia="Microsoft YaHei" w:hAnsi="Arial" w:cs="Arial"/>
          <w:bCs w:val="0"/>
          <w:sz w:val="32"/>
          <w:szCs w:val="32"/>
        </w:rPr>
      </w:pPr>
    </w:p>
    <w:p w14:paraId="4F809A93" w14:textId="77777777" w:rsidR="00B27AF0" w:rsidRDefault="00A560B9" w:rsidP="0045137E">
      <w:pPr>
        <w:pStyle w:val="Title"/>
        <w:spacing w:before="0" w:line="276" w:lineRule="auto"/>
        <w:ind w:left="0" w:right="113"/>
        <w:rPr>
          <w:rFonts w:ascii="Arial" w:eastAsia="Microsoft YaHei" w:hAnsi="Arial" w:cs="Arial"/>
          <w:bCs w:val="0"/>
          <w:sz w:val="32"/>
          <w:szCs w:val="32"/>
        </w:rPr>
      </w:pPr>
      <w:r>
        <w:rPr>
          <w:rFonts w:ascii="Arial" w:eastAsia="Microsoft YaHei" w:hAnsi="Arial" w:cs="Arial"/>
          <w:bCs w:val="0"/>
          <w:sz w:val="32"/>
          <w:szCs w:val="32"/>
        </w:rPr>
        <w:lastRenderedPageBreak/>
        <w:t>The</w:t>
      </w:r>
      <w:r w:rsidR="00157588">
        <w:rPr>
          <w:rFonts w:ascii="Arial" w:eastAsia="Microsoft YaHei" w:hAnsi="Arial" w:cs="Arial"/>
          <w:bCs w:val="0"/>
          <w:sz w:val="32"/>
          <w:szCs w:val="32"/>
        </w:rPr>
        <w:t xml:space="preserve"> Extra</w:t>
      </w:r>
      <w:r>
        <w:rPr>
          <w:rFonts w:ascii="Arial" w:eastAsia="Microsoft YaHei" w:hAnsi="Arial" w:cs="Arial"/>
          <w:bCs w:val="0"/>
          <w:sz w:val="32"/>
          <w:szCs w:val="32"/>
        </w:rPr>
        <w:t xml:space="preserve"> Benefits </w:t>
      </w:r>
    </w:p>
    <w:p w14:paraId="13B6CA07" w14:textId="77777777" w:rsidR="00B27AF0" w:rsidRDefault="00B27AF0" w:rsidP="0045137E">
      <w:pPr>
        <w:pStyle w:val="Title"/>
        <w:spacing w:before="0" w:line="276" w:lineRule="auto"/>
        <w:ind w:left="0" w:right="113"/>
        <w:rPr>
          <w:rFonts w:ascii="Arial" w:eastAsia="Microsoft YaHei" w:hAnsi="Arial" w:cs="Arial"/>
          <w:bCs w:val="0"/>
          <w:sz w:val="32"/>
          <w:szCs w:val="32"/>
        </w:rPr>
      </w:pPr>
    </w:p>
    <w:p w14:paraId="6671331A" w14:textId="77777777" w:rsidR="00D7472B" w:rsidRDefault="0068312E" w:rsidP="0045137E">
      <w:pPr>
        <w:pStyle w:val="Title"/>
        <w:spacing w:before="0" w:line="276" w:lineRule="auto"/>
        <w:ind w:left="0" w:right="113"/>
        <w:rPr>
          <w:rFonts w:ascii="Arial" w:eastAsia="Microsoft YaHei" w:hAnsi="Arial" w:cs="Arial"/>
          <w:b w:val="0"/>
          <w:bCs w:val="0"/>
          <w:sz w:val="24"/>
          <w:szCs w:val="24"/>
        </w:rPr>
      </w:pPr>
      <w:r>
        <w:rPr>
          <w:rFonts w:ascii="Arial" w:eastAsia="Microsoft YaHei" w:hAnsi="Arial" w:cs="Arial"/>
          <w:b w:val="0"/>
          <w:bCs w:val="0"/>
          <w:sz w:val="24"/>
          <w:szCs w:val="24"/>
        </w:rPr>
        <w:t>On top of the enrichment program all st</w:t>
      </w:r>
      <w:r w:rsidR="00B27AF0">
        <w:rPr>
          <w:rFonts w:ascii="Arial" w:eastAsia="Microsoft YaHei" w:hAnsi="Arial" w:cs="Arial"/>
          <w:b w:val="0"/>
          <w:bCs w:val="0"/>
          <w:sz w:val="24"/>
          <w:szCs w:val="24"/>
        </w:rPr>
        <w:t>udents will have the following:</w:t>
      </w:r>
    </w:p>
    <w:p w14:paraId="1FC24E01" w14:textId="77777777" w:rsidR="00B27AF0" w:rsidRDefault="00B27AF0" w:rsidP="0045137E">
      <w:pPr>
        <w:pStyle w:val="Title"/>
        <w:spacing w:before="0" w:line="276" w:lineRule="auto"/>
        <w:ind w:left="0" w:right="113"/>
        <w:rPr>
          <w:rFonts w:ascii="Arial" w:eastAsia="Microsoft YaHei" w:hAnsi="Arial" w:cs="Arial"/>
          <w:b w:val="0"/>
          <w:bCs w:val="0"/>
          <w:sz w:val="24"/>
          <w:szCs w:val="24"/>
        </w:rPr>
      </w:pPr>
    </w:p>
    <w:p w14:paraId="7C3742DE" w14:textId="77777777" w:rsidR="00A560B9" w:rsidRDefault="00055821" w:rsidP="002B0EE0">
      <w:pPr>
        <w:pStyle w:val="Title"/>
        <w:spacing w:before="0" w:line="276" w:lineRule="auto"/>
        <w:ind w:left="113" w:right="113"/>
        <w:rPr>
          <w:rFonts w:ascii="Arial" w:eastAsia="Microsoft YaHei" w:hAnsi="Arial" w:cs="Arial"/>
          <w:b w:val="0"/>
          <w:bCs w:val="0"/>
          <w:sz w:val="24"/>
          <w:szCs w:val="24"/>
        </w:rPr>
      </w:pPr>
      <w:r>
        <w:rPr>
          <w:rFonts w:ascii="Arial" w:eastAsia="Microsoft YaHei" w:hAnsi="Arial" w:cs="Arial"/>
          <w:b w:val="0"/>
          <w:bCs w:val="0"/>
          <w:noProof/>
          <w:sz w:val="24"/>
          <w:szCs w:val="24"/>
          <w:lang w:val="en-GB" w:eastAsia="en-GB"/>
        </w:rPr>
        <w:drawing>
          <wp:inline distT="0" distB="0" distL="0" distR="0" wp14:anchorId="2E76056E" wp14:editId="00BB0FF3">
            <wp:extent cx="5603358" cy="6847367"/>
            <wp:effectExtent l="19050" t="0" r="3556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F0D3BED" w14:textId="2104E314" w:rsidR="002B0EE0" w:rsidRPr="0053061C" w:rsidRDefault="0053061C" w:rsidP="00E936D7">
      <w:pPr>
        <w:pStyle w:val="Title"/>
        <w:spacing w:before="0" w:line="276" w:lineRule="auto"/>
        <w:ind w:left="0" w:right="113"/>
        <w:rPr>
          <w:rFonts w:ascii="Arial" w:eastAsia="Microsoft YaHei" w:hAnsi="Arial" w:cs="Arial"/>
          <w:b w:val="0"/>
          <w:bCs w:val="0"/>
          <w:i/>
          <w:sz w:val="24"/>
          <w:szCs w:val="24"/>
        </w:rPr>
      </w:pPr>
      <w:r w:rsidRPr="0053061C">
        <w:rPr>
          <w:rFonts w:ascii="Arial" w:eastAsia="Microsoft YaHei" w:hAnsi="Arial" w:cs="Arial"/>
          <w:b w:val="0"/>
          <w:bCs w:val="0"/>
          <w:i/>
          <w:sz w:val="24"/>
          <w:szCs w:val="24"/>
        </w:rPr>
        <w:t xml:space="preserve">*Once the </w:t>
      </w:r>
      <w:r w:rsidR="004B7462">
        <w:rPr>
          <w:rFonts w:ascii="Arial" w:eastAsia="Microsoft YaHei" w:hAnsi="Arial" w:cs="Arial"/>
          <w:b w:val="0"/>
          <w:bCs w:val="0"/>
          <w:i/>
          <w:sz w:val="24"/>
          <w:szCs w:val="24"/>
        </w:rPr>
        <w:t>Vocational</w:t>
      </w:r>
      <w:r w:rsidR="00E936D7">
        <w:rPr>
          <w:rFonts w:ascii="Arial" w:eastAsia="Microsoft YaHei" w:hAnsi="Arial" w:cs="Arial"/>
          <w:b w:val="0"/>
          <w:bCs w:val="0"/>
          <w:i/>
          <w:sz w:val="24"/>
          <w:szCs w:val="24"/>
        </w:rPr>
        <w:t xml:space="preserve"> Pathway has been achieved we will pay for a driving license application</w:t>
      </w:r>
    </w:p>
    <w:p w14:paraId="69C0E7E9" w14:textId="77777777" w:rsidR="00055821" w:rsidRDefault="00055821" w:rsidP="00B232BB">
      <w:pPr>
        <w:rPr>
          <w:rFonts w:ascii="Arial" w:eastAsia="Microsoft YaHei" w:hAnsi="Arial" w:cs="Arial"/>
          <w:b/>
          <w:sz w:val="32"/>
          <w:szCs w:val="32"/>
        </w:rPr>
      </w:pPr>
    </w:p>
    <w:p w14:paraId="288DB661" w14:textId="77777777" w:rsidR="00055821" w:rsidRDefault="00055821" w:rsidP="00B232BB">
      <w:pPr>
        <w:rPr>
          <w:rFonts w:ascii="Arial" w:eastAsia="Microsoft YaHei" w:hAnsi="Arial" w:cs="Arial"/>
          <w:b/>
          <w:sz w:val="32"/>
          <w:szCs w:val="32"/>
        </w:rPr>
      </w:pPr>
    </w:p>
    <w:p w14:paraId="5F9A6DD2" w14:textId="77777777" w:rsidR="00055821" w:rsidRDefault="00055821" w:rsidP="00B232BB">
      <w:pPr>
        <w:rPr>
          <w:rFonts w:ascii="Arial" w:eastAsia="Microsoft YaHei" w:hAnsi="Arial" w:cs="Arial"/>
          <w:b/>
          <w:sz w:val="32"/>
          <w:szCs w:val="32"/>
        </w:rPr>
      </w:pPr>
    </w:p>
    <w:p w14:paraId="4273EF2D" w14:textId="77777777" w:rsidR="00E321EB" w:rsidRDefault="00E321EB" w:rsidP="00B232BB">
      <w:pPr>
        <w:rPr>
          <w:rFonts w:ascii="Arial" w:eastAsia="Microsoft YaHei" w:hAnsi="Arial" w:cs="Arial"/>
          <w:b/>
          <w:sz w:val="32"/>
          <w:szCs w:val="32"/>
        </w:rPr>
      </w:pPr>
      <w:r>
        <w:rPr>
          <w:rFonts w:ascii="Arial" w:eastAsia="Microsoft YaHei" w:hAnsi="Arial" w:cs="Arial"/>
          <w:b/>
          <w:sz w:val="32"/>
          <w:szCs w:val="32"/>
        </w:rPr>
        <w:t>The value of Enrichment</w:t>
      </w:r>
      <w:r w:rsidR="00B9140F">
        <w:rPr>
          <w:rFonts w:ascii="Arial" w:eastAsia="Microsoft YaHei" w:hAnsi="Arial" w:cs="Arial"/>
          <w:b/>
          <w:sz w:val="32"/>
          <w:szCs w:val="32"/>
        </w:rPr>
        <w:t xml:space="preserve"> for YOUR future goals</w:t>
      </w:r>
    </w:p>
    <w:p w14:paraId="74AB5BAC" w14:textId="77777777" w:rsidR="00E321EB" w:rsidRDefault="00E321EB" w:rsidP="00B232BB">
      <w:pPr>
        <w:rPr>
          <w:rFonts w:ascii="Arial" w:eastAsia="Microsoft YaHei" w:hAnsi="Arial" w:cs="Arial"/>
          <w:sz w:val="24"/>
          <w:szCs w:val="24"/>
        </w:rPr>
      </w:pPr>
    </w:p>
    <w:p w14:paraId="6CE8DCE1" w14:textId="77777777" w:rsidR="002B0EE0" w:rsidRPr="0068312E" w:rsidRDefault="00B9140F" w:rsidP="0045137E">
      <w:pPr>
        <w:rPr>
          <w:rFonts w:ascii="Arial" w:eastAsia="Microsoft YaHei" w:hAnsi="Arial" w:cs="Arial"/>
          <w:sz w:val="24"/>
          <w:szCs w:val="24"/>
        </w:rPr>
      </w:pPr>
      <w:r>
        <w:rPr>
          <w:rFonts w:ascii="Arial" w:eastAsia="Microsoft YaHei" w:hAnsi="Arial" w:cs="Arial"/>
          <w:noProof/>
          <w:sz w:val="24"/>
          <w:szCs w:val="24"/>
          <w:lang w:val="en-GB" w:eastAsia="en-GB"/>
        </w:rPr>
        <w:drawing>
          <wp:inline distT="0" distB="0" distL="0" distR="0" wp14:anchorId="29AC32BC" wp14:editId="4E230ECB">
            <wp:extent cx="5486400" cy="8100811"/>
            <wp:effectExtent l="38100" t="0" r="57150" b="3365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C6E8645" w14:textId="77777777" w:rsidR="00B232BB" w:rsidRPr="0068312E" w:rsidRDefault="00B232BB" w:rsidP="00B232BB">
      <w:pPr>
        <w:pStyle w:val="BodyText"/>
        <w:spacing w:before="9" w:line="276" w:lineRule="auto"/>
        <w:rPr>
          <w:rFonts w:ascii="Arial" w:eastAsia="Microsoft YaHei" w:hAnsi="Arial" w:cs="Arial"/>
          <w:b/>
          <w:sz w:val="32"/>
          <w:szCs w:val="32"/>
        </w:rPr>
      </w:pPr>
      <w:r>
        <w:rPr>
          <w:noProof/>
          <w:lang w:val="en-GB" w:eastAsia="en-GB"/>
        </w:rPr>
        <w:lastRenderedPageBreak/>
        <w:drawing>
          <wp:anchor distT="0" distB="0" distL="114300" distR="114300" simplePos="0" relativeHeight="251682816" behindDoc="1" locked="0" layoutInCell="1" allowOverlap="1" wp14:anchorId="235F9F97" wp14:editId="267A342F">
            <wp:simplePos x="0" y="0"/>
            <wp:positionH relativeFrom="margin">
              <wp:posOffset>-759853</wp:posOffset>
            </wp:positionH>
            <wp:positionV relativeFrom="paragraph">
              <wp:posOffset>256987</wp:posOffset>
            </wp:positionV>
            <wp:extent cx="3863340" cy="4989195"/>
            <wp:effectExtent l="0" t="0" r="3810" b="1905"/>
            <wp:wrapThrough wrapText="bothSides">
              <wp:wrapPolygon edited="0">
                <wp:start x="0" y="0"/>
                <wp:lineTo x="0" y="21526"/>
                <wp:lineTo x="21515" y="21526"/>
                <wp:lineTo x="21515"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7526" t="5194" r="23145" b="4509"/>
                    <a:stretch/>
                  </pic:blipFill>
                  <pic:spPr bwMode="auto">
                    <a:xfrm>
                      <a:off x="0" y="0"/>
                      <a:ext cx="3863340" cy="4989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eastAsia="Microsoft YaHei" w:hAnsi="Arial" w:cs="Arial"/>
          <w:b/>
          <w:sz w:val="32"/>
          <w:szCs w:val="32"/>
        </w:rPr>
        <w:t>The Journey of Life</w:t>
      </w:r>
      <w:r w:rsidR="00E321EB">
        <w:rPr>
          <w:rFonts w:ascii="Arial" w:eastAsia="Microsoft YaHei" w:hAnsi="Arial" w:cs="Arial"/>
          <w:b/>
          <w:sz w:val="32"/>
          <w:szCs w:val="32"/>
        </w:rPr>
        <w:t xml:space="preserve"> – </w:t>
      </w:r>
      <w:r w:rsidR="00E321EB" w:rsidRPr="00E321EB">
        <w:rPr>
          <w:rFonts w:ascii="Arial" w:eastAsia="Microsoft YaHei" w:hAnsi="Arial" w:cs="Arial"/>
          <w:sz w:val="24"/>
          <w:szCs w:val="24"/>
        </w:rPr>
        <w:t>1 h</w:t>
      </w:r>
      <w:r w:rsidR="00E321EB">
        <w:rPr>
          <w:rFonts w:ascii="Arial" w:eastAsia="Microsoft YaHei" w:hAnsi="Arial" w:cs="Arial"/>
          <w:sz w:val="24"/>
          <w:szCs w:val="24"/>
        </w:rPr>
        <w:t>ou</w:t>
      </w:r>
      <w:r w:rsidR="00E321EB" w:rsidRPr="00E321EB">
        <w:rPr>
          <w:rFonts w:ascii="Arial" w:eastAsia="Microsoft YaHei" w:hAnsi="Arial" w:cs="Arial"/>
          <w:sz w:val="24"/>
          <w:szCs w:val="24"/>
        </w:rPr>
        <w:t>r timetabled session per fortnight</w:t>
      </w:r>
    </w:p>
    <w:p w14:paraId="7721D982" w14:textId="77777777" w:rsidR="00CD17BF" w:rsidRPr="0068312E" w:rsidRDefault="00CD17BF" w:rsidP="00CD17BF">
      <w:pPr>
        <w:spacing w:line="276" w:lineRule="auto"/>
        <w:jc w:val="center"/>
        <w:rPr>
          <w:rFonts w:ascii="Arial" w:hAnsi="Arial" w:cs="Arial"/>
          <w:b/>
          <w:sz w:val="28"/>
          <w:szCs w:val="28"/>
        </w:rPr>
      </w:pPr>
    </w:p>
    <w:p w14:paraId="68A24543" w14:textId="77777777" w:rsidR="00B232BB" w:rsidRDefault="00B232BB" w:rsidP="00CD17BF">
      <w:pPr>
        <w:spacing w:line="276" w:lineRule="auto"/>
        <w:jc w:val="center"/>
        <w:rPr>
          <w:rFonts w:ascii="Arial" w:hAnsi="Arial" w:cs="Arial"/>
          <w:b/>
          <w:sz w:val="28"/>
          <w:szCs w:val="28"/>
        </w:rPr>
      </w:pPr>
    </w:p>
    <w:p w14:paraId="3448110E" w14:textId="77777777" w:rsidR="00B232BB" w:rsidRDefault="00B232BB" w:rsidP="00CD17BF">
      <w:pPr>
        <w:spacing w:line="276" w:lineRule="auto"/>
        <w:jc w:val="center"/>
        <w:rPr>
          <w:rFonts w:ascii="Arial" w:hAnsi="Arial" w:cs="Arial"/>
          <w:b/>
          <w:sz w:val="28"/>
          <w:szCs w:val="28"/>
        </w:rPr>
      </w:pPr>
    </w:p>
    <w:p w14:paraId="4BC30746" w14:textId="77777777" w:rsidR="00B232BB" w:rsidRDefault="00E321EB" w:rsidP="00CD17BF">
      <w:pPr>
        <w:spacing w:line="276" w:lineRule="auto"/>
        <w:jc w:val="center"/>
        <w:rPr>
          <w:rFonts w:ascii="Arial" w:hAnsi="Arial" w:cs="Arial"/>
          <w:b/>
          <w:sz w:val="28"/>
          <w:szCs w:val="28"/>
        </w:rPr>
      </w:pPr>
      <w:r>
        <w:rPr>
          <w:noProof/>
          <w:lang w:val="en-GB" w:eastAsia="en-GB"/>
        </w:rPr>
        <w:drawing>
          <wp:anchor distT="0" distB="0" distL="114300" distR="114300" simplePos="0" relativeHeight="251681792" behindDoc="1" locked="0" layoutInCell="1" allowOverlap="1" wp14:anchorId="3930A343" wp14:editId="19F41BAB">
            <wp:simplePos x="0" y="0"/>
            <wp:positionH relativeFrom="page">
              <wp:align>right</wp:align>
            </wp:positionH>
            <wp:positionV relativeFrom="paragraph">
              <wp:posOffset>287646</wp:posOffset>
            </wp:positionV>
            <wp:extent cx="3707130" cy="5009515"/>
            <wp:effectExtent l="0" t="0" r="7620" b="635"/>
            <wp:wrapTight wrapText="bothSides">
              <wp:wrapPolygon edited="0">
                <wp:start x="0" y="0"/>
                <wp:lineTo x="0" y="21521"/>
                <wp:lineTo x="21533" y="21521"/>
                <wp:lineTo x="2153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8649" t="11587" r="24268" b="-669"/>
                    <a:stretch/>
                  </pic:blipFill>
                  <pic:spPr bwMode="auto">
                    <a:xfrm>
                      <a:off x="0" y="0"/>
                      <a:ext cx="3707130" cy="5009515"/>
                    </a:xfrm>
                    <a:prstGeom prst="rect">
                      <a:avLst/>
                    </a:prstGeom>
                    <a:ln>
                      <a:noFill/>
                    </a:ln>
                    <a:extLst>
                      <a:ext uri="{53640926-AAD7-44D8-BBD7-CCE9431645EC}">
                        <a14:shadowObscured xmlns:a14="http://schemas.microsoft.com/office/drawing/2010/main"/>
                      </a:ext>
                    </a:extLst>
                  </pic:spPr>
                </pic:pic>
              </a:graphicData>
            </a:graphic>
          </wp:anchor>
        </w:drawing>
      </w:r>
    </w:p>
    <w:p w14:paraId="13FAE352" w14:textId="77777777" w:rsidR="00B232BB" w:rsidRDefault="00E321EB" w:rsidP="00CD17BF">
      <w:pPr>
        <w:spacing w:line="276" w:lineRule="auto"/>
        <w:jc w:val="center"/>
        <w:rPr>
          <w:rFonts w:ascii="Arial" w:hAnsi="Arial" w:cs="Arial"/>
          <w:b/>
          <w:sz w:val="28"/>
          <w:szCs w:val="28"/>
        </w:rPr>
      </w:pPr>
      <w:r>
        <w:rPr>
          <w:noProof/>
          <w:lang w:val="en-GB" w:eastAsia="en-GB"/>
        </w:rPr>
        <w:drawing>
          <wp:anchor distT="0" distB="0" distL="114300" distR="114300" simplePos="0" relativeHeight="251683840" behindDoc="1" locked="0" layoutInCell="1" allowOverlap="1" wp14:anchorId="44D63481" wp14:editId="68A91A58">
            <wp:simplePos x="0" y="0"/>
            <wp:positionH relativeFrom="column">
              <wp:posOffset>-798982</wp:posOffset>
            </wp:positionH>
            <wp:positionV relativeFrom="page">
              <wp:posOffset>6426343</wp:posOffset>
            </wp:positionV>
            <wp:extent cx="4211320" cy="4885055"/>
            <wp:effectExtent l="0" t="0" r="0" b="0"/>
            <wp:wrapTight wrapText="bothSides">
              <wp:wrapPolygon edited="0">
                <wp:start x="0" y="0"/>
                <wp:lineTo x="0" y="21479"/>
                <wp:lineTo x="21496" y="21479"/>
                <wp:lineTo x="21496"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40445" t="22375" r="24495" b="5323"/>
                    <a:stretch/>
                  </pic:blipFill>
                  <pic:spPr bwMode="auto">
                    <a:xfrm>
                      <a:off x="0" y="0"/>
                      <a:ext cx="4211320" cy="4885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EF80EE" w14:textId="77777777" w:rsidR="00B232BB" w:rsidRDefault="00B232BB" w:rsidP="00CD17BF">
      <w:pPr>
        <w:spacing w:line="276" w:lineRule="auto"/>
        <w:jc w:val="center"/>
        <w:rPr>
          <w:rFonts w:ascii="Arial" w:hAnsi="Arial" w:cs="Arial"/>
          <w:b/>
          <w:sz w:val="28"/>
          <w:szCs w:val="28"/>
        </w:rPr>
      </w:pPr>
    </w:p>
    <w:p w14:paraId="7131F084" w14:textId="77777777" w:rsidR="00B232BB" w:rsidRDefault="00B232BB" w:rsidP="00CD17BF">
      <w:pPr>
        <w:spacing w:line="276" w:lineRule="auto"/>
        <w:jc w:val="center"/>
        <w:rPr>
          <w:rFonts w:ascii="Arial" w:hAnsi="Arial" w:cs="Arial"/>
          <w:b/>
          <w:sz w:val="28"/>
          <w:szCs w:val="28"/>
        </w:rPr>
      </w:pPr>
    </w:p>
    <w:p w14:paraId="23E4F1CA" w14:textId="77777777" w:rsidR="00B232BB" w:rsidRDefault="00B232BB" w:rsidP="00CD17BF">
      <w:pPr>
        <w:spacing w:line="276" w:lineRule="auto"/>
        <w:jc w:val="center"/>
        <w:rPr>
          <w:rFonts w:ascii="Arial" w:hAnsi="Arial" w:cs="Arial"/>
          <w:b/>
          <w:sz w:val="28"/>
          <w:szCs w:val="28"/>
        </w:rPr>
      </w:pPr>
    </w:p>
    <w:p w14:paraId="211C9359" w14:textId="77777777" w:rsidR="00B232BB" w:rsidRDefault="00B232BB" w:rsidP="00CD17BF">
      <w:pPr>
        <w:spacing w:line="276" w:lineRule="auto"/>
        <w:jc w:val="center"/>
        <w:rPr>
          <w:rFonts w:ascii="Arial" w:hAnsi="Arial" w:cs="Arial"/>
          <w:b/>
          <w:sz w:val="28"/>
          <w:szCs w:val="28"/>
        </w:rPr>
      </w:pPr>
    </w:p>
    <w:p w14:paraId="604D8350" w14:textId="77777777" w:rsidR="00B232BB" w:rsidRDefault="00B232BB" w:rsidP="00CD17BF">
      <w:pPr>
        <w:spacing w:line="276" w:lineRule="auto"/>
        <w:jc w:val="center"/>
        <w:rPr>
          <w:rFonts w:ascii="Arial" w:hAnsi="Arial" w:cs="Arial"/>
          <w:b/>
          <w:sz w:val="28"/>
          <w:szCs w:val="28"/>
        </w:rPr>
      </w:pPr>
    </w:p>
    <w:p w14:paraId="18B386EE" w14:textId="77777777" w:rsidR="00B232BB" w:rsidRDefault="00B232BB" w:rsidP="00CD17BF">
      <w:pPr>
        <w:spacing w:line="276" w:lineRule="auto"/>
        <w:jc w:val="center"/>
        <w:rPr>
          <w:rFonts w:ascii="Arial" w:hAnsi="Arial" w:cs="Arial"/>
          <w:b/>
          <w:sz w:val="28"/>
          <w:szCs w:val="28"/>
        </w:rPr>
      </w:pPr>
    </w:p>
    <w:p w14:paraId="3A4C1D65" w14:textId="77777777" w:rsidR="00B232BB" w:rsidRDefault="00B232BB" w:rsidP="00CD17BF">
      <w:pPr>
        <w:spacing w:line="276" w:lineRule="auto"/>
        <w:jc w:val="center"/>
        <w:rPr>
          <w:rFonts w:ascii="Arial" w:hAnsi="Arial" w:cs="Arial"/>
          <w:b/>
          <w:sz w:val="28"/>
          <w:szCs w:val="28"/>
        </w:rPr>
      </w:pPr>
    </w:p>
    <w:p w14:paraId="151089BB" w14:textId="77777777" w:rsidR="00B232BB" w:rsidRDefault="00B232BB" w:rsidP="00CD17BF">
      <w:pPr>
        <w:spacing w:line="276" w:lineRule="auto"/>
        <w:jc w:val="center"/>
        <w:rPr>
          <w:rFonts w:ascii="Arial" w:hAnsi="Arial" w:cs="Arial"/>
          <w:b/>
          <w:sz w:val="28"/>
          <w:szCs w:val="28"/>
        </w:rPr>
      </w:pPr>
    </w:p>
    <w:p w14:paraId="36807CD6" w14:textId="77777777" w:rsidR="00B232BB" w:rsidRDefault="00B232BB" w:rsidP="00CD17BF">
      <w:pPr>
        <w:spacing w:line="276" w:lineRule="auto"/>
        <w:jc w:val="center"/>
        <w:rPr>
          <w:rFonts w:ascii="Arial" w:hAnsi="Arial" w:cs="Arial"/>
          <w:b/>
          <w:sz w:val="28"/>
          <w:szCs w:val="28"/>
        </w:rPr>
      </w:pPr>
    </w:p>
    <w:p w14:paraId="7A41F687" w14:textId="77777777" w:rsidR="00BF1105" w:rsidRDefault="00BF1105" w:rsidP="00401717">
      <w:pPr>
        <w:spacing w:line="276" w:lineRule="auto"/>
        <w:rPr>
          <w:rFonts w:ascii="Arial" w:hAnsi="Arial" w:cs="Arial"/>
          <w:b/>
          <w:sz w:val="28"/>
          <w:szCs w:val="28"/>
        </w:rPr>
      </w:pPr>
    </w:p>
    <w:p w14:paraId="4F9BA29C" w14:textId="77777777" w:rsidR="00401717" w:rsidRPr="0068312E" w:rsidRDefault="00401717" w:rsidP="00401717">
      <w:pPr>
        <w:spacing w:line="276" w:lineRule="auto"/>
        <w:rPr>
          <w:rFonts w:ascii="Arial" w:hAnsi="Arial" w:cs="Arial"/>
          <w:b/>
          <w:sz w:val="32"/>
          <w:szCs w:val="32"/>
        </w:rPr>
      </w:pPr>
      <w:r w:rsidRPr="0068312E">
        <w:rPr>
          <w:rFonts w:ascii="Arial" w:hAnsi="Arial" w:cs="Arial"/>
          <w:b/>
          <w:sz w:val="32"/>
          <w:szCs w:val="32"/>
        </w:rPr>
        <w:lastRenderedPageBreak/>
        <w:t>Whole Post 16 Enrichment Days</w:t>
      </w:r>
    </w:p>
    <w:p w14:paraId="20BA2765" w14:textId="77777777" w:rsidR="00401717" w:rsidRPr="0068312E" w:rsidRDefault="00401717" w:rsidP="00401717">
      <w:pPr>
        <w:spacing w:line="276" w:lineRule="auto"/>
        <w:rPr>
          <w:rFonts w:ascii="Arial" w:hAnsi="Arial" w:cs="Arial"/>
          <w:b/>
          <w:sz w:val="32"/>
          <w:szCs w:val="32"/>
        </w:rPr>
      </w:pPr>
    </w:p>
    <w:p w14:paraId="208616AC" w14:textId="77777777" w:rsidR="00401717" w:rsidRPr="0068312E" w:rsidRDefault="00401717" w:rsidP="00401717">
      <w:pPr>
        <w:spacing w:line="276" w:lineRule="auto"/>
        <w:rPr>
          <w:rFonts w:ascii="Arial" w:hAnsi="Arial" w:cs="Arial"/>
          <w:sz w:val="24"/>
          <w:szCs w:val="24"/>
        </w:rPr>
      </w:pPr>
      <w:r w:rsidRPr="0068312E">
        <w:rPr>
          <w:rFonts w:ascii="Arial" w:hAnsi="Arial" w:cs="Arial"/>
          <w:sz w:val="24"/>
          <w:szCs w:val="24"/>
        </w:rPr>
        <w:t>Over your time in post 16 you will have opportunities for trips, external UCAS events, social events and ‘enrichment’ days which will contribute to each award a</w:t>
      </w:r>
      <w:r w:rsidR="00E936D7">
        <w:rPr>
          <w:rFonts w:ascii="Arial" w:hAnsi="Arial" w:cs="Arial"/>
          <w:sz w:val="24"/>
          <w:szCs w:val="24"/>
        </w:rPr>
        <w:t>s well as he things listed below</w:t>
      </w:r>
      <w:r w:rsidRPr="0068312E">
        <w:rPr>
          <w:rFonts w:ascii="Arial" w:hAnsi="Arial" w:cs="Arial"/>
          <w:sz w:val="24"/>
          <w:szCs w:val="24"/>
        </w:rPr>
        <w:t>.</w:t>
      </w:r>
    </w:p>
    <w:p w14:paraId="53209B2D" w14:textId="77777777" w:rsidR="00401717" w:rsidRPr="0068312E" w:rsidRDefault="00401717" w:rsidP="00401717">
      <w:pPr>
        <w:spacing w:line="276" w:lineRule="auto"/>
        <w:rPr>
          <w:rFonts w:ascii="Arial" w:hAnsi="Arial" w:cs="Arial"/>
          <w:sz w:val="24"/>
          <w:szCs w:val="24"/>
        </w:rPr>
      </w:pPr>
    </w:p>
    <w:p w14:paraId="24EDED42" w14:textId="1200CB43" w:rsidR="00401717" w:rsidRPr="0068312E" w:rsidRDefault="00401717" w:rsidP="00401717">
      <w:pPr>
        <w:spacing w:line="276" w:lineRule="auto"/>
        <w:rPr>
          <w:rFonts w:ascii="Arial" w:hAnsi="Arial" w:cs="Arial"/>
          <w:sz w:val="24"/>
          <w:szCs w:val="24"/>
        </w:rPr>
      </w:pPr>
      <w:r w:rsidRPr="0068312E">
        <w:rPr>
          <w:rFonts w:ascii="Arial" w:hAnsi="Arial" w:cs="Arial"/>
          <w:sz w:val="24"/>
          <w:szCs w:val="24"/>
        </w:rPr>
        <w:t>When we tell you about each event, we will let you know what award it is for and whether it is compulsory (</w:t>
      </w:r>
      <w:r w:rsidR="004B7462">
        <w:rPr>
          <w:rFonts w:ascii="Arial" w:hAnsi="Arial" w:cs="Arial"/>
          <w:sz w:val="24"/>
          <w:szCs w:val="24"/>
        </w:rPr>
        <w:t>Vocational</w:t>
      </w:r>
      <w:r w:rsidRPr="0068312E">
        <w:rPr>
          <w:rFonts w:ascii="Arial" w:hAnsi="Arial" w:cs="Arial"/>
          <w:sz w:val="24"/>
          <w:szCs w:val="24"/>
        </w:rPr>
        <w:t>) or optional (</w:t>
      </w:r>
      <w:r w:rsidR="004B7462">
        <w:rPr>
          <w:rFonts w:ascii="Arial" w:hAnsi="Arial" w:cs="Arial"/>
          <w:sz w:val="24"/>
          <w:szCs w:val="24"/>
        </w:rPr>
        <w:t>Traditional</w:t>
      </w:r>
      <w:r w:rsidRPr="0068312E">
        <w:rPr>
          <w:rFonts w:ascii="Arial" w:hAnsi="Arial" w:cs="Arial"/>
          <w:sz w:val="24"/>
          <w:szCs w:val="24"/>
        </w:rPr>
        <w:t>/</w:t>
      </w:r>
      <w:r w:rsidR="004B7462">
        <w:rPr>
          <w:rFonts w:ascii="Arial" w:hAnsi="Arial" w:cs="Arial"/>
          <w:sz w:val="24"/>
          <w:szCs w:val="24"/>
        </w:rPr>
        <w:t>Challenge</w:t>
      </w:r>
      <w:r w:rsidRPr="0068312E">
        <w:rPr>
          <w:rFonts w:ascii="Arial" w:hAnsi="Arial" w:cs="Arial"/>
          <w:sz w:val="24"/>
          <w:szCs w:val="24"/>
        </w:rPr>
        <w:t>)</w:t>
      </w:r>
    </w:p>
    <w:p w14:paraId="56B3C3A2" w14:textId="77777777" w:rsidR="00401717" w:rsidRPr="0068312E" w:rsidRDefault="00401717" w:rsidP="00401717">
      <w:pPr>
        <w:spacing w:line="276" w:lineRule="auto"/>
        <w:rPr>
          <w:rFonts w:ascii="Arial" w:hAnsi="Arial" w:cs="Arial"/>
          <w:b/>
          <w:sz w:val="32"/>
          <w:szCs w:val="32"/>
        </w:rPr>
      </w:pPr>
    </w:p>
    <w:p w14:paraId="496502B4" w14:textId="77777777" w:rsidR="00401717" w:rsidRPr="0068312E" w:rsidRDefault="00401717" w:rsidP="00401717">
      <w:pPr>
        <w:spacing w:line="276" w:lineRule="auto"/>
        <w:rPr>
          <w:rFonts w:ascii="Arial" w:hAnsi="Arial" w:cs="Arial"/>
          <w:b/>
          <w:sz w:val="32"/>
          <w:szCs w:val="32"/>
        </w:rPr>
      </w:pPr>
      <w:r w:rsidRPr="0068312E">
        <w:rPr>
          <w:rFonts w:ascii="Arial" w:hAnsi="Arial" w:cs="Arial"/>
          <w:b/>
          <w:sz w:val="32"/>
          <w:szCs w:val="32"/>
        </w:rPr>
        <w:t>Evidencing Your Enrichment</w:t>
      </w:r>
    </w:p>
    <w:p w14:paraId="43259FF6" w14:textId="77777777" w:rsidR="00401717" w:rsidRPr="0068312E" w:rsidRDefault="00401717" w:rsidP="00401717">
      <w:pPr>
        <w:spacing w:line="276" w:lineRule="auto"/>
        <w:rPr>
          <w:rFonts w:ascii="Arial" w:hAnsi="Arial" w:cs="Arial"/>
          <w:sz w:val="32"/>
          <w:szCs w:val="32"/>
        </w:rPr>
      </w:pPr>
    </w:p>
    <w:p w14:paraId="157681C7" w14:textId="77777777" w:rsidR="00401717" w:rsidRPr="0068312E" w:rsidRDefault="00401717" w:rsidP="00401717">
      <w:pPr>
        <w:spacing w:line="276" w:lineRule="auto"/>
        <w:rPr>
          <w:rFonts w:ascii="Arial" w:hAnsi="Arial" w:cs="Arial"/>
          <w:sz w:val="24"/>
          <w:szCs w:val="24"/>
        </w:rPr>
      </w:pPr>
      <w:r w:rsidRPr="0068312E">
        <w:rPr>
          <w:rFonts w:ascii="Arial" w:hAnsi="Arial" w:cs="Arial"/>
          <w:sz w:val="24"/>
          <w:szCs w:val="24"/>
        </w:rPr>
        <w:t xml:space="preserve">Your tutors will be talking to you in the Autumn Term to establish what enrichment you are taking part in and what evidence you will be able to provide. Evidence forms will be available through tutors who will help you to fill them out and when completed they will be passed to the Post 16 Team who will verify them and issue the Awards achieved. </w:t>
      </w:r>
    </w:p>
    <w:p w14:paraId="7E5D67DC" w14:textId="77777777" w:rsidR="00401717" w:rsidRPr="0068312E" w:rsidRDefault="00401717" w:rsidP="00401717">
      <w:pPr>
        <w:spacing w:line="276" w:lineRule="auto"/>
        <w:rPr>
          <w:rFonts w:ascii="Arial" w:hAnsi="Arial" w:cs="Arial"/>
          <w:sz w:val="24"/>
          <w:szCs w:val="24"/>
        </w:rPr>
      </w:pPr>
    </w:p>
    <w:p w14:paraId="60666871" w14:textId="77777777" w:rsidR="00401717" w:rsidRPr="0068312E" w:rsidRDefault="00401717" w:rsidP="00401717">
      <w:pPr>
        <w:spacing w:before="100" w:line="276" w:lineRule="auto"/>
        <w:rPr>
          <w:rFonts w:ascii="Arial" w:eastAsia="Microsoft YaHei" w:hAnsi="Arial" w:cs="Arial"/>
          <w:b/>
          <w:sz w:val="32"/>
          <w:szCs w:val="32"/>
        </w:rPr>
      </w:pPr>
      <w:r w:rsidRPr="0068312E">
        <w:rPr>
          <w:rFonts w:ascii="Arial" w:eastAsia="Microsoft YaHei" w:hAnsi="Arial" w:cs="Arial"/>
          <w:b/>
          <w:sz w:val="32"/>
          <w:szCs w:val="32"/>
        </w:rPr>
        <w:t>Tutor Support</w:t>
      </w:r>
    </w:p>
    <w:p w14:paraId="53C1AB44" w14:textId="77777777" w:rsidR="00401717" w:rsidRPr="0068312E" w:rsidRDefault="00401717" w:rsidP="00401717">
      <w:pPr>
        <w:pStyle w:val="BodyText"/>
        <w:spacing w:before="4" w:line="276" w:lineRule="auto"/>
        <w:rPr>
          <w:rFonts w:ascii="Arial" w:eastAsia="Microsoft YaHei" w:hAnsi="Arial" w:cs="Arial"/>
          <w:b/>
          <w:sz w:val="32"/>
          <w:szCs w:val="32"/>
        </w:rPr>
      </w:pPr>
    </w:p>
    <w:p w14:paraId="47D41EFA" w14:textId="77777777" w:rsidR="009B3870" w:rsidRDefault="00401717" w:rsidP="00401717">
      <w:pPr>
        <w:spacing w:line="276" w:lineRule="auto"/>
        <w:ind w:left="101" w:right="370"/>
        <w:rPr>
          <w:rFonts w:ascii="Arial" w:eastAsia="Microsoft YaHei" w:hAnsi="Arial" w:cs="Arial"/>
          <w:sz w:val="24"/>
        </w:rPr>
      </w:pPr>
      <w:r w:rsidRPr="0068312E">
        <w:rPr>
          <w:rFonts w:ascii="Arial" w:eastAsia="Microsoft YaHei" w:hAnsi="Arial" w:cs="Arial"/>
          <w:sz w:val="24"/>
        </w:rPr>
        <w:t>Once every half</w:t>
      </w:r>
      <w:r w:rsidRPr="0068312E">
        <w:rPr>
          <w:rFonts w:ascii="Arial" w:eastAsia="Microsoft YaHei" w:hAnsi="Arial" w:cs="Arial"/>
          <w:spacing w:val="1"/>
          <w:sz w:val="24"/>
        </w:rPr>
        <w:t xml:space="preserve"> </w:t>
      </w:r>
      <w:r w:rsidRPr="0068312E">
        <w:rPr>
          <w:rFonts w:ascii="Arial" w:eastAsia="Microsoft YaHei" w:hAnsi="Arial" w:cs="Arial"/>
          <w:sz w:val="24"/>
        </w:rPr>
        <w:t>term your Tutors</w:t>
      </w:r>
      <w:r w:rsidRPr="0068312E">
        <w:rPr>
          <w:rFonts w:ascii="Arial" w:eastAsia="Microsoft YaHei" w:hAnsi="Arial" w:cs="Arial"/>
          <w:spacing w:val="1"/>
          <w:sz w:val="24"/>
        </w:rPr>
        <w:t xml:space="preserve"> </w:t>
      </w:r>
      <w:r w:rsidRPr="0068312E">
        <w:rPr>
          <w:rFonts w:ascii="Arial" w:eastAsia="Microsoft YaHei" w:hAnsi="Arial" w:cs="Arial"/>
          <w:sz w:val="24"/>
        </w:rPr>
        <w:t>will review your</w:t>
      </w:r>
      <w:r w:rsidRPr="0068312E">
        <w:rPr>
          <w:rFonts w:ascii="Arial" w:eastAsia="Microsoft YaHei" w:hAnsi="Arial" w:cs="Arial"/>
          <w:spacing w:val="1"/>
          <w:sz w:val="24"/>
        </w:rPr>
        <w:t xml:space="preserve"> </w:t>
      </w:r>
      <w:r w:rsidRPr="0068312E">
        <w:rPr>
          <w:rFonts w:ascii="Arial" w:eastAsia="Microsoft YaHei" w:hAnsi="Arial" w:cs="Arial"/>
          <w:sz w:val="24"/>
        </w:rPr>
        <w:t>enrichment activity</w:t>
      </w:r>
      <w:r w:rsidRPr="0068312E">
        <w:rPr>
          <w:rFonts w:ascii="Arial" w:eastAsia="Microsoft YaHei" w:hAnsi="Arial" w:cs="Arial"/>
          <w:spacing w:val="1"/>
          <w:sz w:val="24"/>
        </w:rPr>
        <w:t xml:space="preserve"> </w:t>
      </w:r>
      <w:r w:rsidRPr="0068312E">
        <w:rPr>
          <w:rFonts w:ascii="Arial" w:eastAsia="Microsoft YaHei" w:hAnsi="Arial" w:cs="Arial"/>
          <w:sz w:val="24"/>
        </w:rPr>
        <w:t>progress and</w:t>
      </w:r>
      <w:r w:rsidRPr="0068312E">
        <w:rPr>
          <w:rFonts w:ascii="Arial" w:eastAsia="Microsoft YaHei" w:hAnsi="Arial" w:cs="Arial"/>
          <w:spacing w:val="1"/>
          <w:sz w:val="24"/>
        </w:rPr>
        <w:t xml:space="preserve"> </w:t>
      </w:r>
      <w:r w:rsidRPr="0068312E">
        <w:rPr>
          <w:rFonts w:ascii="Arial" w:eastAsia="Microsoft YaHei" w:hAnsi="Arial" w:cs="Arial"/>
          <w:sz w:val="24"/>
        </w:rPr>
        <w:t>planning during</w:t>
      </w:r>
      <w:r w:rsidRPr="0068312E">
        <w:rPr>
          <w:rFonts w:ascii="Arial" w:eastAsia="Microsoft YaHei" w:hAnsi="Arial" w:cs="Arial"/>
          <w:spacing w:val="1"/>
          <w:sz w:val="24"/>
        </w:rPr>
        <w:t xml:space="preserve"> </w:t>
      </w:r>
      <w:r w:rsidRPr="0068312E">
        <w:rPr>
          <w:rFonts w:ascii="Arial" w:eastAsia="Microsoft YaHei" w:hAnsi="Arial" w:cs="Arial"/>
          <w:sz w:val="24"/>
        </w:rPr>
        <w:t>your Tutor</w:t>
      </w:r>
      <w:r w:rsidRPr="0068312E">
        <w:rPr>
          <w:rFonts w:ascii="Arial" w:eastAsia="Microsoft YaHei" w:hAnsi="Arial" w:cs="Arial"/>
          <w:spacing w:val="1"/>
          <w:sz w:val="24"/>
        </w:rPr>
        <w:t xml:space="preserve"> </w:t>
      </w:r>
      <w:r w:rsidRPr="0068312E">
        <w:rPr>
          <w:rFonts w:ascii="Arial" w:eastAsia="Microsoft YaHei" w:hAnsi="Arial" w:cs="Arial"/>
          <w:sz w:val="24"/>
        </w:rPr>
        <w:t>session.</w:t>
      </w:r>
      <w:r w:rsidRPr="0068312E">
        <w:rPr>
          <w:rFonts w:ascii="Arial" w:eastAsia="Microsoft YaHei" w:hAnsi="Arial" w:cs="Arial"/>
          <w:spacing w:val="2"/>
          <w:sz w:val="24"/>
        </w:rPr>
        <w:t xml:space="preserve"> </w:t>
      </w:r>
      <w:r w:rsidRPr="0068312E">
        <w:rPr>
          <w:rFonts w:ascii="Arial" w:eastAsia="Microsoft YaHei" w:hAnsi="Arial" w:cs="Arial"/>
          <w:sz w:val="24"/>
        </w:rPr>
        <w:t>This will</w:t>
      </w:r>
      <w:r w:rsidRPr="0068312E">
        <w:rPr>
          <w:rFonts w:ascii="Arial" w:eastAsia="Microsoft YaHei" w:hAnsi="Arial" w:cs="Arial"/>
          <w:spacing w:val="1"/>
          <w:sz w:val="24"/>
        </w:rPr>
        <w:t xml:space="preserve"> </w:t>
      </w:r>
      <w:r w:rsidRPr="0068312E">
        <w:rPr>
          <w:rFonts w:ascii="Arial" w:eastAsia="Microsoft YaHei" w:hAnsi="Arial" w:cs="Arial"/>
          <w:sz w:val="24"/>
        </w:rPr>
        <w:t>support you</w:t>
      </w:r>
      <w:r w:rsidRPr="0068312E">
        <w:rPr>
          <w:rFonts w:ascii="Arial" w:eastAsia="Microsoft YaHei" w:hAnsi="Arial" w:cs="Arial"/>
          <w:spacing w:val="1"/>
          <w:sz w:val="24"/>
        </w:rPr>
        <w:t xml:space="preserve"> </w:t>
      </w:r>
      <w:r w:rsidRPr="0068312E">
        <w:rPr>
          <w:rFonts w:ascii="Arial" w:eastAsia="Microsoft YaHei" w:hAnsi="Arial" w:cs="Arial"/>
          <w:sz w:val="24"/>
        </w:rPr>
        <w:t>in</w:t>
      </w:r>
      <w:r w:rsidRPr="0068312E">
        <w:rPr>
          <w:rFonts w:ascii="Arial" w:eastAsia="Microsoft YaHei" w:hAnsi="Arial" w:cs="Arial"/>
          <w:spacing w:val="1"/>
          <w:sz w:val="24"/>
        </w:rPr>
        <w:t xml:space="preserve"> </w:t>
      </w:r>
      <w:r w:rsidRPr="0068312E">
        <w:rPr>
          <w:rFonts w:ascii="Arial" w:eastAsia="Microsoft YaHei" w:hAnsi="Arial" w:cs="Arial"/>
          <w:sz w:val="24"/>
        </w:rPr>
        <w:t>tracking, recording</w:t>
      </w:r>
      <w:r w:rsidRPr="0068312E">
        <w:rPr>
          <w:rFonts w:ascii="Arial" w:eastAsia="Microsoft YaHei" w:hAnsi="Arial" w:cs="Arial"/>
          <w:spacing w:val="1"/>
          <w:sz w:val="24"/>
        </w:rPr>
        <w:t xml:space="preserve"> </w:t>
      </w:r>
      <w:r w:rsidRPr="0068312E">
        <w:rPr>
          <w:rFonts w:ascii="Arial" w:eastAsia="Microsoft YaHei" w:hAnsi="Arial" w:cs="Arial"/>
          <w:sz w:val="24"/>
        </w:rPr>
        <w:t>and providing</w:t>
      </w:r>
      <w:r w:rsidRPr="0068312E">
        <w:rPr>
          <w:rFonts w:ascii="Arial" w:eastAsia="Microsoft YaHei" w:hAnsi="Arial" w:cs="Arial"/>
          <w:spacing w:val="1"/>
          <w:sz w:val="24"/>
        </w:rPr>
        <w:t xml:space="preserve"> </w:t>
      </w:r>
      <w:r w:rsidRPr="0068312E">
        <w:rPr>
          <w:rFonts w:ascii="Arial" w:eastAsia="Microsoft YaHei" w:hAnsi="Arial" w:cs="Arial"/>
          <w:sz w:val="24"/>
        </w:rPr>
        <w:t>evidence</w:t>
      </w:r>
      <w:r w:rsidRPr="0068312E">
        <w:rPr>
          <w:rFonts w:ascii="Arial" w:eastAsia="Microsoft YaHei" w:hAnsi="Arial" w:cs="Arial"/>
          <w:spacing w:val="1"/>
          <w:sz w:val="24"/>
        </w:rPr>
        <w:t xml:space="preserve"> </w:t>
      </w:r>
      <w:r w:rsidRPr="0068312E">
        <w:rPr>
          <w:rFonts w:ascii="Arial" w:eastAsia="Microsoft YaHei" w:hAnsi="Arial" w:cs="Arial"/>
          <w:sz w:val="24"/>
        </w:rPr>
        <w:t>for your</w:t>
      </w:r>
      <w:r w:rsidRPr="0068312E">
        <w:rPr>
          <w:rFonts w:ascii="Arial" w:eastAsia="Microsoft YaHei" w:hAnsi="Arial" w:cs="Arial"/>
          <w:spacing w:val="1"/>
          <w:sz w:val="24"/>
        </w:rPr>
        <w:t xml:space="preserve"> </w:t>
      </w:r>
      <w:r w:rsidRPr="0068312E">
        <w:rPr>
          <w:rFonts w:ascii="Arial" w:eastAsia="Microsoft YaHei" w:hAnsi="Arial" w:cs="Arial"/>
          <w:sz w:val="24"/>
        </w:rPr>
        <w:t>Enrichment</w:t>
      </w:r>
      <w:r w:rsidRPr="0068312E">
        <w:rPr>
          <w:rFonts w:ascii="Arial" w:eastAsia="Microsoft YaHei" w:hAnsi="Arial" w:cs="Arial"/>
          <w:spacing w:val="1"/>
          <w:sz w:val="24"/>
        </w:rPr>
        <w:t xml:space="preserve"> </w:t>
      </w:r>
      <w:r w:rsidRPr="0068312E">
        <w:rPr>
          <w:rFonts w:ascii="Arial" w:eastAsia="Microsoft YaHei" w:hAnsi="Arial" w:cs="Arial"/>
          <w:sz w:val="24"/>
        </w:rPr>
        <w:t>activities</w:t>
      </w:r>
      <w:r w:rsidRPr="0068312E">
        <w:rPr>
          <w:rFonts w:ascii="Arial" w:eastAsia="Microsoft YaHei" w:hAnsi="Arial" w:cs="Arial"/>
          <w:spacing w:val="1"/>
          <w:sz w:val="24"/>
        </w:rPr>
        <w:t xml:space="preserve"> </w:t>
      </w:r>
      <w:r w:rsidRPr="0068312E">
        <w:rPr>
          <w:rFonts w:ascii="Arial" w:eastAsia="Microsoft YaHei" w:hAnsi="Arial" w:cs="Arial"/>
          <w:sz w:val="24"/>
        </w:rPr>
        <w:t>to include on your applications for your next steps.</w:t>
      </w:r>
      <w:r w:rsidRPr="0068312E">
        <w:rPr>
          <w:rFonts w:ascii="Arial" w:eastAsia="Microsoft YaHei" w:hAnsi="Arial" w:cs="Arial"/>
          <w:spacing w:val="1"/>
          <w:sz w:val="24"/>
        </w:rPr>
        <w:t xml:space="preserve"> </w:t>
      </w:r>
      <w:r w:rsidRPr="0068312E">
        <w:rPr>
          <w:rFonts w:ascii="Arial" w:eastAsia="Microsoft YaHei" w:hAnsi="Arial" w:cs="Arial"/>
          <w:sz w:val="24"/>
        </w:rPr>
        <w:t xml:space="preserve">It also helps your </w:t>
      </w:r>
      <w:r w:rsidR="009B3870">
        <w:rPr>
          <w:rFonts w:ascii="Arial" w:eastAsia="Microsoft YaHei" w:hAnsi="Arial" w:cs="Arial"/>
          <w:sz w:val="24"/>
        </w:rPr>
        <w:t>tutor</w:t>
      </w:r>
    </w:p>
    <w:p w14:paraId="2FB53D67" w14:textId="77777777" w:rsidR="00401717" w:rsidRPr="0068312E" w:rsidRDefault="009B3870" w:rsidP="009B3870">
      <w:pPr>
        <w:spacing w:line="276" w:lineRule="auto"/>
        <w:ind w:right="370"/>
        <w:rPr>
          <w:rFonts w:ascii="Arial" w:eastAsia="Microsoft YaHei" w:hAnsi="Arial" w:cs="Arial"/>
          <w:sz w:val="24"/>
        </w:rPr>
      </w:pPr>
      <w:r>
        <w:rPr>
          <w:rFonts w:ascii="Arial" w:eastAsia="Microsoft YaHei" w:hAnsi="Arial" w:cs="Arial"/>
          <w:sz w:val="24"/>
        </w:rPr>
        <w:t xml:space="preserve">  write a</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well-rounded</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reference</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for</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UCAS</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and</w:t>
      </w:r>
      <w:r w:rsidR="00401717" w:rsidRPr="0068312E">
        <w:rPr>
          <w:rFonts w:ascii="Arial" w:eastAsia="Microsoft YaHei" w:hAnsi="Arial" w:cs="Arial"/>
          <w:spacing w:val="1"/>
          <w:sz w:val="24"/>
        </w:rPr>
        <w:t xml:space="preserve"> </w:t>
      </w:r>
      <w:r w:rsidR="00401717" w:rsidRPr="0068312E">
        <w:rPr>
          <w:rFonts w:ascii="Arial" w:eastAsia="Microsoft YaHei" w:hAnsi="Arial" w:cs="Arial"/>
          <w:sz w:val="24"/>
        </w:rPr>
        <w:t>apprenticeships</w:t>
      </w:r>
    </w:p>
    <w:p w14:paraId="5701776D" w14:textId="77777777" w:rsidR="00401717" w:rsidRPr="0068312E" w:rsidRDefault="00401717" w:rsidP="00401717">
      <w:pPr>
        <w:spacing w:line="276" w:lineRule="auto"/>
        <w:rPr>
          <w:rFonts w:ascii="Arial" w:hAnsi="Arial" w:cs="Arial"/>
          <w:sz w:val="24"/>
          <w:szCs w:val="24"/>
        </w:rPr>
      </w:pPr>
    </w:p>
    <w:p w14:paraId="6E4F76B9" w14:textId="77777777" w:rsidR="00401717" w:rsidRPr="0068312E" w:rsidRDefault="00401717" w:rsidP="00401717">
      <w:pPr>
        <w:spacing w:line="276" w:lineRule="auto"/>
        <w:rPr>
          <w:rFonts w:ascii="Arial" w:hAnsi="Arial" w:cs="Arial"/>
          <w:b/>
          <w:sz w:val="32"/>
          <w:szCs w:val="32"/>
        </w:rPr>
      </w:pPr>
      <w:r w:rsidRPr="0068312E">
        <w:rPr>
          <w:rFonts w:ascii="Arial" w:hAnsi="Arial" w:cs="Arial"/>
          <w:b/>
          <w:sz w:val="32"/>
          <w:szCs w:val="32"/>
        </w:rPr>
        <w:t>What next?</w:t>
      </w:r>
    </w:p>
    <w:p w14:paraId="798A8726" w14:textId="77777777" w:rsidR="00401717" w:rsidRPr="0068312E" w:rsidRDefault="00401717" w:rsidP="00401717">
      <w:pPr>
        <w:spacing w:line="276" w:lineRule="auto"/>
        <w:rPr>
          <w:rFonts w:ascii="Arial" w:hAnsi="Arial" w:cs="Arial"/>
          <w:b/>
          <w:sz w:val="32"/>
          <w:szCs w:val="32"/>
        </w:rPr>
      </w:pPr>
    </w:p>
    <w:p w14:paraId="526FA507" w14:textId="77777777" w:rsidR="00401717" w:rsidRPr="0068312E" w:rsidRDefault="00E936D7" w:rsidP="00401717">
      <w:pPr>
        <w:pStyle w:val="ListParagraph"/>
        <w:numPr>
          <w:ilvl w:val="0"/>
          <w:numId w:val="4"/>
        </w:numPr>
        <w:spacing w:line="276" w:lineRule="auto"/>
        <w:rPr>
          <w:rFonts w:ascii="Arial" w:hAnsi="Arial" w:cs="Arial"/>
          <w:sz w:val="24"/>
          <w:szCs w:val="24"/>
        </w:rPr>
      </w:pPr>
      <w:r>
        <w:rPr>
          <w:rFonts w:ascii="Arial" w:hAnsi="Arial" w:cs="Arial"/>
          <w:sz w:val="24"/>
          <w:szCs w:val="24"/>
        </w:rPr>
        <w:t>Decide on your enrichment activities</w:t>
      </w:r>
    </w:p>
    <w:p w14:paraId="201AF0DC" w14:textId="77777777" w:rsidR="00401717" w:rsidRPr="0068312E" w:rsidRDefault="00401717" w:rsidP="00401717">
      <w:pPr>
        <w:pStyle w:val="ListParagraph"/>
        <w:numPr>
          <w:ilvl w:val="0"/>
          <w:numId w:val="4"/>
        </w:numPr>
        <w:spacing w:line="276" w:lineRule="auto"/>
        <w:rPr>
          <w:rFonts w:ascii="Arial" w:hAnsi="Arial" w:cs="Arial"/>
          <w:sz w:val="24"/>
          <w:szCs w:val="24"/>
        </w:rPr>
      </w:pPr>
      <w:r w:rsidRPr="0068312E">
        <w:rPr>
          <w:rFonts w:ascii="Arial" w:hAnsi="Arial" w:cs="Arial"/>
          <w:sz w:val="24"/>
          <w:szCs w:val="24"/>
        </w:rPr>
        <w:t>Sign up for the EPQ by December if year 12</w:t>
      </w:r>
    </w:p>
    <w:p w14:paraId="4496F04D" w14:textId="77777777" w:rsidR="00B27AF0" w:rsidRDefault="00401717" w:rsidP="007519DB">
      <w:pPr>
        <w:pStyle w:val="ListParagraph"/>
        <w:numPr>
          <w:ilvl w:val="0"/>
          <w:numId w:val="4"/>
        </w:numPr>
        <w:spacing w:line="276" w:lineRule="auto"/>
        <w:rPr>
          <w:rFonts w:ascii="Arial" w:hAnsi="Arial" w:cs="Arial"/>
          <w:sz w:val="24"/>
          <w:szCs w:val="24"/>
        </w:rPr>
      </w:pPr>
      <w:r w:rsidRPr="00B27AF0">
        <w:rPr>
          <w:rFonts w:ascii="Arial" w:hAnsi="Arial" w:cs="Arial"/>
          <w:sz w:val="24"/>
          <w:szCs w:val="24"/>
        </w:rPr>
        <w:t xml:space="preserve">Fill in your </w:t>
      </w:r>
      <w:r w:rsidR="00B27AF0">
        <w:rPr>
          <w:rFonts w:ascii="Arial" w:hAnsi="Arial" w:cs="Arial"/>
          <w:sz w:val="24"/>
          <w:szCs w:val="24"/>
        </w:rPr>
        <w:t>enrichment timesheet</w:t>
      </w:r>
    </w:p>
    <w:p w14:paraId="6D8DA5A4" w14:textId="2173DBE8" w:rsidR="00401717" w:rsidRPr="00B27AF0" w:rsidRDefault="00401717" w:rsidP="007519DB">
      <w:pPr>
        <w:pStyle w:val="ListParagraph"/>
        <w:numPr>
          <w:ilvl w:val="0"/>
          <w:numId w:val="4"/>
        </w:numPr>
        <w:spacing w:line="276" w:lineRule="auto"/>
        <w:rPr>
          <w:rFonts w:ascii="Arial" w:hAnsi="Arial" w:cs="Arial"/>
          <w:sz w:val="24"/>
          <w:szCs w:val="24"/>
        </w:rPr>
      </w:pPr>
      <w:r w:rsidRPr="00B27AF0">
        <w:rPr>
          <w:rFonts w:ascii="Arial" w:hAnsi="Arial" w:cs="Arial"/>
          <w:sz w:val="24"/>
          <w:szCs w:val="24"/>
        </w:rPr>
        <w:t xml:space="preserve">Talk to your tutor about what you might do for your </w:t>
      </w:r>
      <w:r w:rsidR="004B7462">
        <w:rPr>
          <w:rFonts w:ascii="Arial" w:hAnsi="Arial" w:cs="Arial"/>
          <w:sz w:val="24"/>
          <w:szCs w:val="24"/>
        </w:rPr>
        <w:t>Vocational</w:t>
      </w:r>
      <w:r w:rsidRPr="00B27AF0">
        <w:rPr>
          <w:rFonts w:ascii="Arial" w:hAnsi="Arial" w:cs="Arial"/>
          <w:sz w:val="24"/>
          <w:szCs w:val="24"/>
        </w:rPr>
        <w:t xml:space="preserve"> award (minimum)</w:t>
      </w:r>
    </w:p>
    <w:p w14:paraId="703A0C80" w14:textId="77777777" w:rsidR="00401717" w:rsidRPr="00656247" w:rsidRDefault="00401717" w:rsidP="00C01EA7">
      <w:pPr>
        <w:pStyle w:val="ListParagraph"/>
        <w:numPr>
          <w:ilvl w:val="0"/>
          <w:numId w:val="4"/>
        </w:numPr>
        <w:spacing w:line="276" w:lineRule="auto"/>
        <w:rPr>
          <w:rFonts w:ascii="Arial" w:hAnsi="Arial" w:cs="Arial"/>
          <w:sz w:val="24"/>
          <w:szCs w:val="24"/>
        </w:rPr>
        <w:sectPr w:rsidR="00401717" w:rsidRPr="00656247">
          <w:footerReference w:type="default" r:id="rId28"/>
          <w:pgSz w:w="11906" w:h="16838"/>
          <w:pgMar w:top="1440" w:right="1440" w:bottom="1440" w:left="1440" w:header="708" w:footer="708" w:gutter="0"/>
          <w:cols w:space="708"/>
          <w:docGrid w:linePitch="360"/>
        </w:sectPr>
      </w:pPr>
      <w:r w:rsidRPr="0068312E">
        <w:rPr>
          <w:rFonts w:ascii="Arial" w:hAnsi="Arial" w:cs="Arial"/>
          <w:sz w:val="24"/>
          <w:szCs w:val="24"/>
        </w:rPr>
        <w:t>Keep an eye out on your e mail for in school volunteering opportunities</w:t>
      </w:r>
    </w:p>
    <w:p w14:paraId="7DFE7D23" w14:textId="77777777" w:rsidR="00E321EB" w:rsidRDefault="00C01EA7" w:rsidP="00C01EA7">
      <w:pPr>
        <w:spacing w:line="276" w:lineRule="auto"/>
        <w:rPr>
          <w:rFonts w:ascii="Arial" w:hAnsi="Arial" w:cs="Arial"/>
          <w:b/>
          <w:sz w:val="32"/>
          <w:szCs w:val="32"/>
        </w:rPr>
      </w:pPr>
      <w:r w:rsidRPr="0068312E">
        <w:rPr>
          <w:rFonts w:ascii="Arial" w:hAnsi="Arial" w:cs="Arial"/>
          <w:b/>
          <w:sz w:val="32"/>
          <w:szCs w:val="32"/>
        </w:rPr>
        <w:lastRenderedPageBreak/>
        <w:t>Enrichment Activity Details</w:t>
      </w:r>
    </w:p>
    <w:p w14:paraId="2713A49F" w14:textId="77777777" w:rsidR="00E321EB" w:rsidRPr="00E321EB" w:rsidRDefault="00E321EB" w:rsidP="00E321EB">
      <w:pPr>
        <w:spacing w:line="276" w:lineRule="auto"/>
        <w:rPr>
          <w:rFonts w:ascii="Arial" w:hAnsi="Arial" w:cs="Arial"/>
          <w:i/>
          <w:sz w:val="24"/>
          <w:szCs w:val="24"/>
        </w:rPr>
      </w:pPr>
      <w:r w:rsidRPr="00E321EB">
        <w:rPr>
          <w:rFonts w:ascii="Arial" w:hAnsi="Arial" w:cs="Arial"/>
          <w:i/>
          <w:sz w:val="24"/>
          <w:szCs w:val="24"/>
        </w:rPr>
        <w:t>Remember that other enrichment activities</w:t>
      </w:r>
      <w:r>
        <w:rPr>
          <w:rFonts w:ascii="Arial" w:hAnsi="Arial" w:cs="Arial"/>
          <w:i/>
          <w:sz w:val="24"/>
          <w:szCs w:val="24"/>
        </w:rPr>
        <w:t xml:space="preserve"> not listed here can be</w:t>
      </w:r>
      <w:r w:rsidRPr="00E321EB">
        <w:rPr>
          <w:rFonts w:ascii="Arial" w:hAnsi="Arial" w:cs="Arial"/>
          <w:i/>
          <w:sz w:val="24"/>
          <w:szCs w:val="24"/>
          <w:lang w:val="en-GB"/>
        </w:rPr>
        <w:t xml:space="preserve"> recognised</w:t>
      </w:r>
      <w:r w:rsidRPr="00E321EB">
        <w:rPr>
          <w:rFonts w:ascii="Arial" w:hAnsi="Arial" w:cs="Arial"/>
          <w:i/>
          <w:sz w:val="24"/>
          <w:szCs w:val="24"/>
        </w:rPr>
        <w:t xml:space="preserve"> as part of each level of award. It is important that you let your tutor know anything you do outside school which </w:t>
      </w:r>
      <w:r>
        <w:rPr>
          <w:rFonts w:ascii="Arial" w:hAnsi="Arial" w:cs="Arial"/>
          <w:i/>
          <w:sz w:val="24"/>
          <w:szCs w:val="24"/>
        </w:rPr>
        <w:t>could be celebrated and</w:t>
      </w:r>
      <w:r w:rsidRPr="00E321EB">
        <w:rPr>
          <w:rFonts w:ascii="Arial" w:hAnsi="Arial" w:cs="Arial"/>
          <w:i/>
          <w:sz w:val="24"/>
          <w:szCs w:val="24"/>
          <w:lang w:val="en-GB"/>
        </w:rPr>
        <w:t xml:space="preserve"> recognised</w:t>
      </w:r>
      <w:r w:rsidRPr="00E321EB">
        <w:rPr>
          <w:rFonts w:ascii="Arial" w:hAnsi="Arial" w:cs="Arial"/>
          <w:i/>
          <w:sz w:val="24"/>
          <w:szCs w:val="24"/>
        </w:rPr>
        <w:t>.</w:t>
      </w:r>
    </w:p>
    <w:p w14:paraId="379F39CF" w14:textId="77777777" w:rsidR="00C01EA7" w:rsidRDefault="00E321EB" w:rsidP="00C01EA7">
      <w:pPr>
        <w:spacing w:line="276" w:lineRule="auto"/>
        <w:rPr>
          <w:rFonts w:ascii="Arial" w:hAnsi="Arial" w:cs="Arial"/>
          <w:i/>
          <w:sz w:val="24"/>
          <w:szCs w:val="24"/>
        </w:rPr>
      </w:pPr>
      <w:r w:rsidRPr="00E321EB">
        <w:rPr>
          <w:rFonts w:ascii="Arial" w:hAnsi="Arial" w:cs="Arial"/>
          <w:i/>
          <w:sz w:val="24"/>
          <w:szCs w:val="24"/>
        </w:rPr>
        <w:t>In order to qualify and evidence your enrichment for your awards please see the details below:</w:t>
      </w:r>
    </w:p>
    <w:p w14:paraId="72799010" w14:textId="77777777" w:rsidR="00B27AF0" w:rsidRPr="00F60266" w:rsidRDefault="00B27AF0" w:rsidP="00C01EA7">
      <w:pPr>
        <w:spacing w:line="276" w:lineRule="auto"/>
        <w:rPr>
          <w:rFonts w:ascii="Arial" w:hAnsi="Arial" w:cs="Arial"/>
          <w:i/>
          <w:sz w:val="24"/>
          <w:szCs w:val="24"/>
        </w:rPr>
      </w:pPr>
    </w:p>
    <w:tbl>
      <w:tblPr>
        <w:tblStyle w:val="GridTable1Light-Accent5"/>
        <w:tblW w:w="16302" w:type="dxa"/>
        <w:tblInd w:w="-1139" w:type="dxa"/>
        <w:tblLayout w:type="fixed"/>
        <w:tblLook w:val="04A0" w:firstRow="1" w:lastRow="0" w:firstColumn="1" w:lastColumn="0" w:noHBand="0" w:noVBand="1"/>
      </w:tblPr>
      <w:tblGrid>
        <w:gridCol w:w="1701"/>
        <w:gridCol w:w="1276"/>
        <w:gridCol w:w="2268"/>
        <w:gridCol w:w="5245"/>
        <w:gridCol w:w="3827"/>
        <w:gridCol w:w="1985"/>
      </w:tblGrid>
      <w:tr w:rsidR="00401717" w14:paraId="1FBFDE36" w14:textId="77777777" w:rsidTr="001C3B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C98BC29" w14:textId="77777777" w:rsidR="006F38D1" w:rsidRPr="00086FB0" w:rsidRDefault="00D03F3C" w:rsidP="00C01EA7">
            <w:pPr>
              <w:spacing w:line="276" w:lineRule="auto"/>
              <w:rPr>
                <w:rFonts w:ascii="Arial" w:hAnsi="Arial" w:cs="Arial"/>
                <w:sz w:val="24"/>
                <w:szCs w:val="24"/>
              </w:rPr>
            </w:pPr>
            <w:r w:rsidRPr="00086FB0">
              <w:rPr>
                <w:rFonts w:ascii="Arial" w:hAnsi="Arial" w:cs="Arial"/>
                <w:sz w:val="24"/>
                <w:szCs w:val="24"/>
              </w:rPr>
              <w:t>Type</w:t>
            </w:r>
          </w:p>
        </w:tc>
        <w:tc>
          <w:tcPr>
            <w:tcW w:w="1276" w:type="dxa"/>
          </w:tcPr>
          <w:p w14:paraId="4A773E98" w14:textId="77777777" w:rsidR="006F38D1" w:rsidRPr="00086FB0" w:rsidRDefault="006F38D1"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86FB0">
              <w:rPr>
                <w:rFonts w:ascii="Arial" w:hAnsi="Arial" w:cs="Arial"/>
                <w:sz w:val="24"/>
                <w:szCs w:val="24"/>
              </w:rPr>
              <w:t>Pathway Level</w:t>
            </w:r>
          </w:p>
        </w:tc>
        <w:tc>
          <w:tcPr>
            <w:tcW w:w="2268" w:type="dxa"/>
          </w:tcPr>
          <w:p w14:paraId="5BA934EB" w14:textId="77777777" w:rsidR="006F38D1" w:rsidRPr="00086FB0" w:rsidRDefault="00086FB0"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Time Commitment</w:t>
            </w:r>
          </w:p>
        </w:tc>
        <w:tc>
          <w:tcPr>
            <w:tcW w:w="5245" w:type="dxa"/>
          </w:tcPr>
          <w:p w14:paraId="05600433" w14:textId="77777777" w:rsidR="006F38D1" w:rsidRPr="00086FB0" w:rsidRDefault="00086FB0"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Description</w:t>
            </w:r>
          </w:p>
        </w:tc>
        <w:tc>
          <w:tcPr>
            <w:tcW w:w="3827" w:type="dxa"/>
          </w:tcPr>
          <w:p w14:paraId="4F8DD06C" w14:textId="77777777" w:rsidR="006F38D1" w:rsidRPr="00086FB0" w:rsidRDefault="00D03F3C"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86FB0">
              <w:rPr>
                <w:rFonts w:ascii="Arial" w:hAnsi="Arial" w:cs="Arial"/>
                <w:sz w:val="24"/>
                <w:szCs w:val="24"/>
              </w:rPr>
              <w:t>Outcomes</w:t>
            </w:r>
          </w:p>
        </w:tc>
        <w:tc>
          <w:tcPr>
            <w:tcW w:w="1985" w:type="dxa"/>
          </w:tcPr>
          <w:p w14:paraId="0E81AC69" w14:textId="77777777" w:rsidR="006F38D1" w:rsidRPr="00086FB0" w:rsidRDefault="00D03F3C" w:rsidP="00C01EA7">
            <w:pPr>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86FB0">
              <w:rPr>
                <w:rFonts w:ascii="Arial" w:hAnsi="Arial" w:cs="Arial"/>
                <w:sz w:val="24"/>
                <w:szCs w:val="24"/>
              </w:rPr>
              <w:t>Evidence</w:t>
            </w:r>
          </w:p>
        </w:tc>
      </w:tr>
      <w:tr w:rsidR="007D529B" w14:paraId="4E1FD03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1EBC7B96" w14:textId="77777777" w:rsidR="006F38D1" w:rsidRPr="00086FB0" w:rsidRDefault="00D03F3C" w:rsidP="00C01EA7">
            <w:pPr>
              <w:spacing w:line="276" w:lineRule="auto"/>
              <w:rPr>
                <w:rFonts w:ascii="Arial" w:hAnsi="Arial" w:cs="Arial"/>
                <w:sz w:val="24"/>
                <w:szCs w:val="24"/>
              </w:rPr>
            </w:pPr>
            <w:r w:rsidRPr="00086FB0">
              <w:rPr>
                <w:rFonts w:ascii="Arial" w:hAnsi="Arial" w:cs="Arial"/>
                <w:sz w:val="24"/>
                <w:szCs w:val="24"/>
              </w:rPr>
              <w:t>Work Experience</w:t>
            </w:r>
          </w:p>
        </w:tc>
        <w:tc>
          <w:tcPr>
            <w:tcW w:w="1276" w:type="dxa"/>
          </w:tcPr>
          <w:p w14:paraId="3FDDE549" w14:textId="3D6F5BD5" w:rsidR="006F38D1" w:rsidRPr="00055821" w:rsidRDefault="004B7462"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3EB1F969" w14:textId="388210D0" w:rsidR="00D03F3C" w:rsidRPr="00055821" w:rsidRDefault="004B7462"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4CBA0D75" w14:textId="02F20D76" w:rsidR="007D529B" w:rsidRPr="00055821" w:rsidRDefault="004B7462"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8A312F4" w14:textId="77777777" w:rsidR="006F38D1" w:rsidRPr="00055821" w:rsidRDefault="00086FB0" w:rsidP="007D529B">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 Week</w:t>
            </w:r>
            <w:r w:rsidRPr="00055821">
              <w:rPr>
                <w:rFonts w:ascii="Arial" w:hAnsi="Arial" w:cs="Arial"/>
              </w:rPr>
              <w:br/>
            </w:r>
            <w:r w:rsidR="00BF1105" w:rsidRPr="00055821">
              <w:rPr>
                <w:rFonts w:ascii="Arial" w:hAnsi="Arial" w:cs="Arial"/>
                <w:bCs/>
              </w:rPr>
              <w:t>1 in person 2</w:t>
            </w:r>
            <w:r w:rsidRPr="00055821">
              <w:rPr>
                <w:rFonts w:ascii="Arial" w:hAnsi="Arial" w:cs="Arial"/>
                <w:bCs/>
              </w:rPr>
              <w:t xml:space="preserve"> vWEX</w:t>
            </w:r>
            <w:r w:rsidRPr="00055821">
              <w:rPr>
                <w:rFonts w:ascii="Arial" w:hAnsi="Arial" w:cs="Arial"/>
                <w:bCs/>
              </w:rPr>
              <w:br/>
            </w:r>
            <w:r w:rsidRPr="00055821">
              <w:rPr>
                <w:rFonts w:ascii="Arial" w:hAnsi="Arial" w:cs="Arial"/>
              </w:rPr>
              <w:t>2 in person WEX</w:t>
            </w:r>
            <w:r w:rsidR="005E1AD7" w:rsidRPr="00055821">
              <w:rPr>
                <w:rFonts w:ascii="Arial" w:hAnsi="Arial" w:cs="Arial"/>
              </w:rPr>
              <w:t xml:space="preserve"> + 2vWEX</w:t>
            </w:r>
          </w:p>
        </w:tc>
        <w:tc>
          <w:tcPr>
            <w:tcW w:w="5245" w:type="dxa"/>
          </w:tcPr>
          <w:p w14:paraId="431ADF20" w14:textId="77777777" w:rsidR="006F38D1" w:rsidRPr="00055821" w:rsidRDefault="00086FB0" w:rsidP="00086FB0">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 short term placement with an employer, to observe and work alongside people as they go about their daily tasks. You will develop skills, contacts, and learn more about the kind of career you would like to do.</w:t>
            </w:r>
          </w:p>
        </w:tc>
        <w:tc>
          <w:tcPr>
            <w:tcW w:w="3827" w:type="dxa"/>
          </w:tcPr>
          <w:p w14:paraId="78EEA936" w14:textId="77777777" w:rsidR="006F38D1"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Gain self-awareness, communication to support and demonstrate key skills for applications for university, apprenticeships and employment.</w:t>
            </w:r>
          </w:p>
        </w:tc>
        <w:tc>
          <w:tcPr>
            <w:tcW w:w="1985" w:type="dxa"/>
          </w:tcPr>
          <w:p w14:paraId="76DE6D9B" w14:textId="77777777" w:rsidR="006F38D1" w:rsidRPr="00055821" w:rsidRDefault="003721D9" w:rsidP="003721D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086FB0" w14:paraId="1DC62D34"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583A007" w14:textId="77777777" w:rsidR="006F38D1" w:rsidRPr="00086FB0" w:rsidRDefault="00D03F3C" w:rsidP="00C01EA7">
            <w:pPr>
              <w:spacing w:line="276" w:lineRule="auto"/>
              <w:rPr>
                <w:rFonts w:ascii="Arial" w:hAnsi="Arial" w:cs="Arial"/>
                <w:sz w:val="24"/>
                <w:szCs w:val="24"/>
              </w:rPr>
            </w:pPr>
            <w:r w:rsidRPr="00086FB0">
              <w:rPr>
                <w:rFonts w:ascii="Arial" w:hAnsi="Arial" w:cs="Arial"/>
                <w:sz w:val="24"/>
                <w:szCs w:val="24"/>
              </w:rPr>
              <w:t>Volunteering</w:t>
            </w:r>
          </w:p>
        </w:tc>
        <w:tc>
          <w:tcPr>
            <w:tcW w:w="1276" w:type="dxa"/>
          </w:tcPr>
          <w:p w14:paraId="159F026A" w14:textId="767C424A" w:rsidR="00E936D7"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102C5622" w14:textId="5681A531" w:rsidR="00E936D7"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0FF0FD9E" w14:textId="2C32A937" w:rsidR="006F38D1"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2B3E50C5" w14:textId="77777777" w:rsidR="006F38D1" w:rsidRPr="00055821" w:rsidRDefault="00E936D7"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55821">
              <w:rPr>
                <w:rFonts w:ascii="Arial" w:hAnsi="Arial" w:cs="Arial"/>
              </w:rPr>
              <w:t>10 hours</w:t>
            </w:r>
            <w:r w:rsidRPr="00055821">
              <w:rPr>
                <w:rFonts w:ascii="Arial" w:hAnsi="Arial" w:cs="Arial"/>
              </w:rPr>
              <w:br/>
            </w:r>
            <w:r w:rsidRPr="00055821">
              <w:rPr>
                <w:rFonts w:ascii="Arial" w:hAnsi="Arial" w:cs="Arial"/>
                <w:bCs/>
              </w:rPr>
              <w:t>20 hours</w:t>
            </w:r>
          </w:p>
          <w:p w14:paraId="10AD5C27" w14:textId="77777777" w:rsidR="00E936D7" w:rsidRPr="00055821" w:rsidRDefault="00E936D7"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bCs/>
              </w:rPr>
              <w:t>30 hours</w:t>
            </w:r>
          </w:p>
        </w:tc>
        <w:tc>
          <w:tcPr>
            <w:tcW w:w="5245" w:type="dxa"/>
          </w:tcPr>
          <w:p w14:paraId="65B4FBB0" w14:textId="77777777" w:rsidR="00E936D7" w:rsidRPr="00055821" w:rsidRDefault="00E936D7"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Volunteering organised by</w:t>
            </w:r>
            <w:r w:rsidR="00555CB2" w:rsidRPr="00055821">
              <w:rPr>
                <w:rFonts w:ascii="Arial" w:hAnsi="Arial" w:cs="Arial"/>
              </w:rPr>
              <w:t xml:space="preserve"> yourself. For example teaching (unpaid) dance classes, helping at Scouts or Brownies/Guides. Volunteering in a shop such as Compton. Charity work.</w:t>
            </w:r>
          </w:p>
          <w:p w14:paraId="6B287FA1" w14:textId="77777777" w:rsidR="006F38D1" w:rsidRPr="00055821" w:rsidRDefault="006F38D1"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0BB52486" w14:textId="77777777" w:rsidR="006F38D1"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Gain self-awareness, communication to support and demonstrate key skills for applications for university, apprenticeships and employment.</w:t>
            </w:r>
          </w:p>
        </w:tc>
        <w:tc>
          <w:tcPr>
            <w:tcW w:w="1985" w:type="dxa"/>
          </w:tcPr>
          <w:p w14:paraId="3F46E4D9" w14:textId="77777777" w:rsidR="006F38D1"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4B02C9" w14:paraId="1188B5AE" w14:textId="77777777" w:rsidTr="0067061A">
        <w:tc>
          <w:tcPr>
            <w:cnfStyle w:val="001000000000" w:firstRow="0" w:lastRow="0" w:firstColumn="1" w:lastColumn="0" w:oddVBand="0" w:evenVBand="0" w:oddHBand="0" w:evenHBand="0" w:firstRowFirstColumn="0" w:firstRowLastColumn="0" w:lastRowFirstColumn="0" w:lastRowLastColumn="0"/>
            <w:tcW w:w="1701" w:type="dxa"/>
          </w:tcPr>
          <w:p w14:paraId="56C0EB99" w14:textId="77777777" w:rsidR="004B02C9" w:rsidRPr="00086FB0" w:rsidRDefault="004B02C9" w:rsidP="00C01EA7">
            <w:pPr>
              <w:spacing w:line="276" w:lineRule="auto"/>
              <w:rPr>
                <w:rFonts w:ascii="Arial" w:hAnsi="Arial" w:cs="Arial"/>
                <w:sz w:val="24"/>
                <w:szCs w:val="24"/>
              </w:rPr>
            </w:pPr>
            <w:r>
              <w:rPr>
                <w:rFonts w:ascii="Arial" w:hAnsi="Arial" w:cs="Arial"/>
                <w:sz w:val="24"/>
                <w:szCs w:val="24"/>
              </w:rPr>
              <w:t>Christian Ethos</w:t>
            </w:r>
          </w:p>
        </w:tc>
        <w:tc>
          <w:tcPr>
            <w:tcW w:w="1276" w:type="dxa"/>
          </w:tcPr>
          <w:p w14:paraId="421B1FE7" w14:textId="07C0D389"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25A3BA29" w14:textId="31A4197D"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15297730" w14:textId="44C87617"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72CE1A11" w14:textId="77777777" w:rsidR="004B02C9" w:rsidRPr="00055821" w:rsidRDefault="004B02C9" w:rsidP="004B02C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055821">
              <w:rPr>
                <w:rFonts w:ascii="Arial" w:hAnsi="Arial" w:cs="Arial"/>
              </w:rPr>
              <w:t>10 hours? Or events</w:t>
            </w:r>
            <w:r w:rsidRPr="00055821">
              <w:rPr>
                <w:rFonts w:ascii="Arial" w:hAnsi="Arial" w:cs="Arial"/>
              </w:rPr>
              <w:br/>
            </w:r>
            <w:r w:rsidRPr="00055821">
              <w:rPr>
                <w:rFonts w:ascii="Arial" w:hAnsi="Arial" w:cs="Arial"/>
                <w:bCs/>
              </w:rPr>
              <w:t>20 hours?</w:t>
            </w:r>
          </w:p>
          <w:p w14:paraId="67CAEFC4" w14:textId="77777777" w:rsidR="004B02C9" w:rsidRPr="00055821" w:rsidRDefault="004B02C9" w:rsidP="004B02C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bCs/>
              </w:rPr>
              <w:t>30 hours?</w:t>
            </w:r>
          </w:p>
        </w:tc>
        <w:tc>
          <w:tcPr>
            <w:tcW w:w="5245" w:type="dxa"/>
            <w:shd w:val="clear" w:color="auto" w:fill="FFF2CC" w:themeFill="accent4" w:themeFillTint="33"/>
          </w:tcPr>
          <w:p w14:paraId="6F5D1A20" w14:textId="77777777" w:rsidR="004B02C9" w:rsidRPr="00055821" w:rsidRDefault="004B02C9"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FFF2CC" w:themeFill="accent4" w:themeFillTint="33"/>
          </w:tcPr>
          <w:p w14:paraId="61C03B5A" w14:textId="77777777" w:rsidR="004B02C9" w:rsidRPr="00055821" w:rsidRDefault="004B02C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26B1E41B" w14:textId="77777777" w:rsidR="004B02C9" w:rsidRPr="00055821" w:rsidRDefault="0067061A"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4B02C9" w14:paraId="2490A542"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44AE8DD5" w14:textId="77777777" w:rsidR="004B02C9" w:rsidRDefault="004B02C9" w:rsidP="00C01EA7">
            <w:pPr>
              <w:spacing w:line="276" w:lineRule="auto"/>
              <w:rPr>
                <w:rFonts w:ascii="Arial" w:hAnsi="Arial" w:cs="Arial"/>
                <w:sz w:val="24"/>
                <w:szCs w:val="24"/>
              </w:rPr>
            </w:pPr>
            <w:r>
              <w:rPr>
                <w:rFonts w:ascii="Arial" w:hAnsi="Arial" w:cs="Arial"/>
                <w:sz w:val="24"/>
                <w:szCs w:val="24"/>
              </w:rPr>
              <w:t>Life</w:t>
            </w:r>
            <w:r w:rsidR="003721D9">
              <w:rPr>
                <w:rFonts w:ascii="Arial" w:hAnsi="Arial" w:cs="Arial"/>
                <w:sz w:val="24"/>
                <w:szCs w:val="24"/>
              </w:rPr>
              <w:t xml:space="preserve"> </w:t>
            </w:r>
            <w:r>
              <w:rPr>
                <w:rFonts w:ascii="Arial" w:hAnsi="Arial" w:cs="Arial"/>
                <w:sz w:val="24"/>
                <w:szCs w:val="24"/>
              </w:rPr>
              <w:t>skills Mentor</w:t>
            </w:r>
          </w:p>
        </w:tc>
        <w:tc>
          <w:tcPr>
            <w:tcW w:w="1276" w:type="dxa"/>
          </w:tcPr>
          <w:p w14:paraId="7783F200" w14:textId="46D1DD22" w:rsidR="004B02C9"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1BE7F119" w14:textId="6ACC8402" w:rsidR="00BF1105"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C1912BE" w14:textId="66576B7F" w:rsidR="00BF1105" w:rsidRPr="00055821" w:rsidRDefault="004B7462"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58F0C183" w14:textId="77777777" w:rsidR="00BF1105" w:rsidRPr="00055821" w:rsidRDefault="00BF1105" w:rsidP="00BF110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273CAB2A" w14:textId="77777777" w:rsidR="00BF1105" w:rsidRPr="00055821" w:rsidRDefault="00BF1105" w:rsidP="00BF110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5D7F254D" w14:textId="77777777" w:rsidR="004B02C9" w:rsidRPr="00055821" w:rsidRDefault="00BF1105" w:rsidP="00BF1105">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71C6D9E7" w14:textId="77777777" w:rsidR="004B02C9" w:rsidRPr="00055821" w:rsidRDefault="00BF1105"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aspects of life admin. Based on ‘They Don’t teach this at School’ book. </w:t>
            </w:r>
          </w:p>
          <w:p w14:paraId="74A27870" w14:textId="77777777" w:rsidR="00BF1105" w:rsidRPr="00055821" w:rsidRDefault="00BF1105" w:rsidP="00E936D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17F354E7" w14:textId="77777777" w:rsidR="004B02C9"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Gain self-awareness, communication to support and demonstrate key skills for applications for university, apprenticeships and employment. </w:t>
            </w:r>
          </w:p>
        </w:tc>
        <w:tc>
          <w:tcPr>
            <w:tcW w:w="1985" w:type="dxa"/>
          </w:tcPr>
          <w:p w14:paraId="6D0CF144" w14:textId="77777777" w:rsidR="004B02C9" w:rsidRPr="00055821" w:rsidRDefault="003721D9" w:rsidP="00C01EA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7F30EE14" w14:textId="77777777" w:rsidTr="00F60266">
        <w:tc>
          <w:tcPr>
            <w:cnfStyle w:val="001000000000" w:firstRow="0" w:lastRow="0" w:firstColumn="1" w:lastColumn="0" w:oddVBand="0" w:evenVBand="0" w:oddHBand="0" w:evenHBand="0" w:firstRowFirstColumn="0" w:firstRowLastColumn="0" w:lastRowFirstColumn="0" w:lastRowLastColumn="0"/>
            <w:tcW w:w="1701" w:type="dxa"/>
          </w:tcPr>
          <w:p w14:paraId="5C2089A6" w14:textId="77777777" w:rsidR="00F60266" w:rsidRDefault="00F60266" w:rsidP="00F60266">
            <w:pPr>
              <w:spacing w:line="276" w:lineRule="auto"/>
              <w:rPr>
                <w:rFonts w:ascii="Arial" w:hAnsi="Arial" w:cs="Arial"/>
                <w:sz w:val="24"/>
                <w:szCs w:val="24"/>
              </w:rPr>
            </w:pPr>
            <w:r>
              <w:rPr>
                <w:rFonts w:ascii="Arial" w:hAnsi="Arial" w:cs="Arial"/>
                <w:sz w:val="24"/>
                <w:szCs w:val="24"/>
              </w:rPr>
              <w:t xml:space="preserve">Sports Sanctuary </w:t>
            </w:r>
          </w:p>
        </w:tc>
        <w:tc>
          <w:tcPr>
            <w:tcW w:w="1276" w:type="dxa"/>
          </w:tcPr>
          <w:p w14:paraId="674D99BE" w14:textId="07CB001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270FF234" w14:textId="3B57C797"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9CB891D" w14:textId="6EF9788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0057D74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44EBA6E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1F6E9E0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shd w:val="clear" w:color="auto" w:fill="auto"/>
          </w:tcPr>
          <w:p w14:paraId="71B2081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w:t>
            </w:r>
            <w:r>
              <w:rPr>
                <w:rFonts w:ascii="Arial" w:hAnsi="Arial" w:cs="Arial"/>
              </w:rPr>
              <w:t>developing their gross motor skills.</w:t>
            </w:r>
            <w:r w:rsidRPr="00055821">
              <w:rPr>
                <w:rFonts w:ascii="Arial" w:hAnsi="Arial" w:cs="Arial"/>
              </w:rPr>
              <w:t xml:space="preserve"> </w:t>
            </w:r>
          </w:p>
          <w:p w14:paraId="55ECB95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auto"/>
          </w:tcPr>
          <w:p w14:paraId="758E080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color w:val="222222"/>
                <w:shd w:val="clear" w:color="auto" w:fill="FFFFFF"/>
              </w:rPr>
              <w:t xml:space="preserve">To support fine and gross motor skills for Pupils. Following a program that incorporates the NHS support for balance and handwriting program and using SWITCH for physical and </w:t>
            </w:r>
            <w:r>
              <w:rPr>
                <w:rFonts w:ascii="Arial" w:hAnsi="Arial" w:cs="Arial"/>
                <w:color w:val="222222"/>
                <w:shd w:val="clear" w:color="auto" w:fill="FFFFFF"/>
              </w:rPr>
              <w:lastRenderedPageBreak/>
              <w:t>brain based activities.</w:t>
            </w:r>
          </w:p>
        </w:tc>
        <w:tc>
          <w:tcPr>
            <w:tcW w:w="1985" w:type="dxa"/>
          </w:tcPr>
          <w:p w14:paraId="64D5F55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Enrichment paper work sign off.</w:t>
            </w:r>
          </w:p>
        </w:tc>
      </w:tr>
      <w:tr w:rsidR="00F60266" w14:paraId="7DA4C9EB" w14:textId="77777777" w:rsidTr="00F60266">
        <w:tc>
          <w:tcPr>
            <w:cnfStyle w:val="001000000000" w:firstRow="0" w:lastRow="0" w:firstColumn="1" w:lastColumn="0" w:oddVBand="0" w:evenVBand="0" w:oddHBand="0" w:evenHBand="0" w:firstRowFirstColumn="0" w:firstRowLastColumn="0" w:lastRowFirstColumn="0" w:lastRowLastColumn="0"/>
            <w:tcW w:w="1701" w:type="dxa"/>
          </w:tcPr>
          <w:p w14:paraId="132A6450" w14:textId="77777777" w:rsidR="00F60266" w:rsidRDefault="00F60266" w:rsidP="00F60266">
            <w:pPr>
              <w:spacing w:line="276" w:lineRule="auto"/>
              <w:rPr>
                <w:rFonts w:ascii="Arial" w:hAnsi="Arial" w:cs="Arial"/>
                <w:sz w:val="24"/>
                <w:szCs w:val="24"/>
              </w:rPr>
            </w:pPr>
            <w:r>
              <w:rPr>
                <w:rFonts w:ascii="Arial" w:hAnsi="Arial" w:cs="Arial"/>
                <w:sz w:val="24"/>
                <w:szCs w:val="24"/>
              </w:rPr>
              <w:t xml:space="preserve">Homework Club </w:t>
            </w:r>
          </w:p>
        </w:tc>
        <w:tc>
          <w:tcPr>
            <w:tcW w:w="1276" w:type="dxa"/>
          </w:tcPr>
          <w:p w14:paraId="5C570C08" w14:textId="6BCD0F7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127566E0" w14:textId="17D2484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CF85C4B" w14:textId="20698BB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EF9769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6346AA4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8FEA36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shd w:val="clear" w:color="auto" w:fill="auto"/>
          </w:tcPr>
          <w:p w14:paraId="4BCFA92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w:t>
            </w:r>
            <w:r>
              <w:rPr>
                <w:rFonts w:ascii="Arial" w:hAnsi="Arial" w:cs="Arial"/>
              </w:rPr>
              <w:t>completing their homework.</w:t>
            </w:r>
            <w:r w:rsidRPr="00055821">
              <w:rPr>
                <w:rFonts w:ascii="Arial" w:hAnsi="Arial" w:cs="Arial"/>
              </w:rPr>
              <w:t xml:space="preserve"> </w:t>
            </w:r>
          </w:p>
          <w:p w14:paraId="7899AF0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auto"/>
          </w:tcPr>
          <w:p w14:paraId="3ADCD2F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color w:val="222222"/>
                <w:shd w:val="clear" w:color="auto" w:fill="FFFFFF"/>
              </w:rPr>
              <w:t>Supporting Individual Pupils academic studies and well-being either before or after school, with Homework, Reading, Lego and Chess.</w:t>
            </w:r>
          </w:p>
        </w:tc>
        <w:tc>
          <w:tcPr>
            <w:tcW w:w="1985" w:type="dxa"/>
          </w:tcPr>
          <w:p w14:paraId="44975BA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20066977" w14:textId="77777777" w:rsidTr="00F60266">
        <w:tc>
          <w:tcPr>
            <w:cnfStyle w:val="001000000000" w:firstRow="0" w:lastRow="0" w:firstColumn="1" w:lastColumn="0" w:oddVBand="0" w:evenVBand="0" w:oddHBand="0" w:evenHBand="0" w:firstRowFirstColumn="0" w:firstRowLastColumn="0" w:lastRowFirstColumn="0" w:lastRowLastColumn="0"/>
            <w:tcW w:w="1701" w:type="dxa"/>
          </w:tcPr>
          <w:p w14:paraId="35E346EA"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Gardening Support</w:t>
            </w:r>
          </w:p>
        </w:tc>
        <w:tc>
          <w:tcPr>
            <w:tcW w:w="1276" w:type="dxa"/>
          </w:tcPr>
          <w:p w14:paraId="6B24534D" w14:textId="3BECA22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6B9C9812" w14:textId="35A1B0F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7182E857" w14:textId="7E6F0A9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461850E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2DE4C58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3C79849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shd w:val="clear" w:color="auto" w:fill="auto"/>
          </w:tcPr>
          <w:p w14:paraId="1CE0341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Work with the SEND team to support KS3/KS4 students with </w:t>
            </w:r>
            <w:r>
              <w:rPr>
                <w:rFonts w:ascii="Arial" w:hAnsi="Arial" w:cs="Arial"/>
              </w:rPr>
              <w:t>improving the environmental quality of the school site..</w:t>
            </w:r>
            <w:r w:rsidRPr="00055821">
              <w:rPr>
                <w:rFonts w:ascii="Arial" w:hAnsi="Arial" w:cs="Arial"/>
              </w:rPr>
              <w:t xml:space="preserve"> </w:t>
            </w:r>
          </w:p>
          <w:p w14:paraId="603B997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shd w:val="clear" w:color="auto" w:fill="auto"/>
          </w:tcPr>
          <w:p w14:paraId="697B6A2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color w:val="222222"/>
                <w:shd w:val="clear" w:color="auto" w:fill="FFFFFF"/>
              </w:rPr>
              <w:t>To foster well-being and encourage a life skill using nature. A mix of vegetable growing and aesthetics based around the environmental area.</w:t>
            </w:r>
          </w:p>
        </w:tc>
        <w:tc>
          <w:tcPr>
            <w:tcW w:w="1985" w:type="dxa"/>
          </w:tcPr>
          <w:p w14:paraId="3EA3768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5DBE24A0"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108C6F5"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Exercise for Health</w:t>
            </w:r>
          </w:p>
        </w:tc>
        <w:tc>
          <w:tcPr>
            <w:tcW w:w="1276" w:type="dxa"/>
          </w:tcPr>
          <w:p w14:paraId="38C57ED8" w14:textId="6929F9C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B9FF625" w14:textId="0D7821BA"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12B29C78" w14:textId="0E9012A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692975D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7699C50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042902F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3463EB7D" w14:textId="77777777" w:rsidR="00F60266" w:rsidRPr="00055821" w:rsidRDefault="00274D04"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Utilise the St Regis</w:t>
            </w:r>
            <w:r w:rsidR="00F60266" w:rsidRPr="00055821">
              <w:rPr>
                <w:rFonts w:ascii="Arial" w:hAnsi="Arial" w:cs="Arial"/>
              </w:rPr>
              <w:t xml:space="preserve"> fitness suites to improve your health. Research shows that physical activity can also boost self-esteem, mood, sleep quality and energy, as well as reducing your risk of stress.</w:t>
            </w:r>
          </w:p>
        </w:tc>
        <w:tc>
          <w:tcPr>
            <w:tcW w:w="3827" w:type="dxa"/>
          </w:tcPr>
          <w:p w14:paraId="784DFCD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Reduce stress, show commitment </w:t>
            </w:r>
          </w:p>
        </w:tc>
        <w:tc>
          <w:tcPr>
            <w:tcW w:w="1985" w:type="dxa"/>
          </w:tcPr>
          <w:p w14:paraId="62EA9E0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50000F7B"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28FE80A"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Forces Activity</w:t>
            </w:r>
          </w:p>
        </w:tc>
        <w:tc>
          <w:tcPr>
            <w:tcW w:w="1276" w:type="dxa"/>
          </w:tcPr>
          <w:p w14:paraId="45C5A046" w14:textId="0A6CC57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49A272B3" w14:textId="5F4D450D"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78170BA0" w14:textId="60BBFFEB"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2725E7B9" w14:textId="3EAC3CD4"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74375B9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0AC11F8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DE31AB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p w14:paraId="7C85B44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40 hours</w:t>
            </w:r>
          </w:p>
        </w:tc>
        <w:tc>
          <w:tcPr>
            <w:tcW w:w="5245" w:type="dxa"/>
          </w:tcPr>
          <w:p w14:paraId="3062E08A" w14:textId="21A6C27C"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Cadet Force’s activities you already participate in regularly can be recognised as contributing to </w:t>
            </w:r>
            <w:r w:rsidR="004B7462">
              <w:rPr>
                <w:rFonts w:ascii="Arial" w:hAnsi="Arial" w:cs="Arial"/>
              </w:rPr>
              <w:t>Vocational</w:t>
            </w:r>
            <w:r w:rsidRPr="00055821">
              <w:rPr>
                <w:rFonts w:ascii="Arial" w:hAnsi="Arial" w:cs="Arial"/>
              </w:rPr>
              <w:t xml:space="preserve">, </w:t>
            </w:r>
            <w:r w:rsidR="004B7462">
              <w:rPr>
                <w:rFonts w:ascii="Arial" w:hAnsi="Arial" w:cs="Arial"/>
              </w:rPr>
              <w:t>Traditional</w:t>
            </w:r>
            <w:r w:rsidRPr="00055821">
              <w:rPr>
                <w:rFonts w:ascii="Arial" w:hAnsi="Arial" w:cs="Arial"/>
              </w:rPr>
              <w:t xml:space="preserve"> or </w:t>
            </w:r>
            <w:r w:rsidR="004B7462">
              <w:rPr>
                <w:rFonts w:ascii="Arial" w:hAnsi="Arial" w:cs="Arial"/>
              </w:rPr>
              <w:t>Challenge</w:t>
            </w:r>
            <w:r w:rsidRPr="00055821">
              <w:rPr>
                <w:rFonts w:ascii="Arial" w:hAnsi="Arial" w:cs="Arial"/>
              </w:rPr>
              <w:t xml:space="preserve"> awards. You may wish to join as a Cadet in any of the Forces.</w:t>
            </w:r>
          </w:p>
        </w:tc>
        <w:tc>
          <w:tcPr>
            <w:tcW w:w="3827" w:type="dxa"/>
          </w:tcPr>
          <w:p w14:paraId="5C4CDDA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work towards achievements to showcase on your applications and at interview</w:t>
            </w:r>
          </w:p>
          <w:p w14:paraId="0BDF5EF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134B6F7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Enrichment paper work sign off. </w:t>
            </w:r>
          </w:p>
        </w:tc>
      </w:tr>
      <w:tr w:rsidR="00F60266" w14:paraId="150EB11E"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D5EC710"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School Sports Team</w:t>
            </w:r>
          </w:p>
        </w:tc>
        <w:tc>
          <w:tcPr>
            <w:tcW w:w="1276" w:type="dxa"/>
          </w:tcPr>
          <w:p w14:paraId="28078170" w14:textId="589EB428"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42FD6A3F" w14:textId="05819AD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0EE1D472" w14:textId="63D1A3C5"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089FDFED" w14:textId="39BA781D"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785E37A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5189D01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F01EFA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p w14:paraId="7852E06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40 hours</w:t>
            </w:r>
          </w:p>
        </w:tc>
        <w:tc>
          <w:tcPr>
            <w:tcW w:w="5245" w:type="dxa"/>
          </w:tcPr>
          <w:p w14:paraId="1E78E036" w14:textId="06F7F508"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The school sports teams such as football or basketball you already participate in regularly can be recognised as contributing to </w:t>
            </w:r>
            <w:r w:rsidR="004B7462">
              <w:rPr>
                <w:rFonts w:ascii="Arial" w:hAnsi="Arial" w:cs="Arial"/>
              </w:rPr>
              <w:t>Vocational</w:t>
            </w:r>
            <w:r w:rsidRPr="00055821">
              <w:rPr>
                <w:rFonts w:ascii="Arial" w:hAnsi="Arial" w:cs="Arial"/>
              </w:rPr>
              <w:t xml:space="preserve">, </w:t>
            </w:r>
            <w:r w:rsidR="004B7462">
              <w:rPr>
                <w:rFonts w:ascii="Arial" w:hAnsi="Arial" w:cs="Arial"/>
              </w:rPr>
              <w:t>Traditional</w:t>
            </w:r>
            <w:r w:rsidRPr="00055821">
              <w:rPr>
                <w:rFonts w:ascii="Arial" w:hAnsi="Arial" w:cs="Arial"/>
              </w:rPr>
              <w:t xml:space="preserve"> or </w:t>
            </w:r>
            <w:r w:rsidR="004B7462">
              <w:rPr>
                <w:rFonts w:ascii="Arial" w:hAnsi="Arial" w:cs="Arial"/>
              </w:rPr>
              <w:t>Challenge</w:t>
            </w:r>
            <w:r w:rsidRPr="00055821">
              <w:rPr>
                <w:rFonts w:ascii="Arial" w:hAnsi="Arial" w:cs="Arial"/>
              </w:rPr>
              <w:t xml:space="preserve"> awards. </w:t>
            </w:r>
          </w:p>
        </w:tc>
        <w:tc>
          <w:tcPr>
            <w:tcW w:w="3827" w:type="dxa"/>
          </w:tcPr>
          <w:p w14:paraId="1E3E420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work towards achievements to showcase on your applications and at interview</w:t>
            </w:r>
          </w:p>
          <w:p w14:paraId="5577A1D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6987AD4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3D7097C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FAD9434" w14:textId="77777777" w:rsidR="00F60266" w:rsidRDefault="00F60266" w:rsidP="00F60266">
            <w:pPr>
              <w:spacing w:line="276" w:lineRule="auto"/>
              <w:rPr>
                <w:rFonts w:ascii="Arial" w:hAnsi="Arial" w:cs="Arial"/>
                <w:sz w:val="24"/>
                <w:szCs w:val="24"/>
              </w:rPr>
            </w:pPr>
            <w:r>
              <w:rPr>
                <w:rFonts w:ascii="Arial" w:hAnsi="Arial" w:cs="Arial"/>
                <w:sz w:val="24"/>
                <w:szCs w:val="24"/>
              </w:rPr>
              <w:t>Out of school Sports Team</w:t>
            </w:r>
          </w:p>
        </w:tc>
        <w:tc>
          <w:tcPr>
            <w:tcW w:w="1276" w:type="dxa"/>
          </w:tcPr>
          <w:p w14:paraId="711B7397" w14:textId="5956C52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452E6CDA" w14:textId="0C26754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112D0EC" w14:textId="54DC1541"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69E5AC86" w14:textId="01E3AC47"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2B1872C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63F773C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2720E04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p w14:paraId="3348AE8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40 hours</w:t>
            </w:r>
          </w:p>
        </w:tc>
        <w:tc>
          <w:tcPr>
            <w:tcW w:w="5245" w:type="dxa"/>
          </w:tcPr>
          <w:p w14:paraId="065B52E0" w14:textId="1347149C"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Any out of school sports teams such as football or basketball, athletics that you already participate in regularly can be recognised as contributing to </w:t>
            </w:r>
            <w:r w:rsidR="004B7462">
              <w:rPr>
                <w:rFonts w:ascii="Arial" w:hAnsi="Arial" w:cs="Arial"/>
              </w:rPr>
              <w:t>Vocational</w:t>
            </w:r>
            <w:r w:rsidRPr="00055821">
              <w:rPr>
                <w:rFonts w:ascii="Arial" w:hAnsi="Arial" w:cs="Arial"/>
              </w:rPr>
              <w:t xml:space="preserve">, </w:t>
            </w:r>
            <w:r w:rsidR="004B7462">
              <w:rPr>
                <w:rFonts w:ascii="Arial" w:hAnsi="Arial" w:cs="Arial"/>
              </w:rPr>
              <w:t>Traditional</w:t>
            </w:r>
            <w:r w:rsidRPr="00055821">
              <w:rPr>
                <w:rFonts w:ascii="Arial" w:hAnsi="Arial" w:cs="Arial"/>
              </w:rPr>
              <w:t xml:space="preserve"> or </w:t>
            </w:r>
            <w:r w:rsidR="004B7462">
              <w:rPr>
                <w:rFonts w:ascii="Arial" w:hAnsi="Arial" w:cs="Arial"/>
              </w:rPr>
              <w:t>Challenge</w:t>
            </w:r>
            <w:r w:rsidRPr="00055821">
              <w:rPr>
                <w:rFonts w:ascii="Arial" w:hAnsi="Arial" w:cs="Arial"/>
              </w:rPr>
              <w:t xml:space="preserve"> awards.</w:t>
            </w:r>
          </w:p>
        </w:tc>
        <w:tc>
          <w:tcPr>
            <w:tcW w:w="3827" w:type="dxa"/>
          </w:tcPr>
          <w:p w14:paraId="7886FDD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work towards achievements to showcase on your applications and at interview</w:t>
            </w:r>
          </w:p>
          <w:p w14:paraId="6DC5103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3C0C42E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74E4AB10"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37B75AD"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MOOC’s</w:t>
            </w:r>
          </w:p>
        </w:tc>
        <w:tc>
          <w:tcPr>
            <w:tcW w:w="1276" w:type="dxa"/>
          </w:tcPr>
          <w:p w14:paraId="525E3328" w14:textId="1C3D146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2DD600C" w14:textId="3E0A88EE"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01BA7006" w14:textId="5C67A81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68684A7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MOOC’s completed</w:t>
            </w:r>
          </w:p>
          <w:p w14:paraId="03FE394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3 MOOC’s </w:t>
            </w:r>
            <w:r w:rsidRPr="00055821">
              <w:rPr>
                <w:rFonts w:ascii="Arial" w:hAnsi="Arial" w:cs="Arial"/>
              </w:rPr>
              <w:lastRenderedPageBreak/>
              <w:t>completed</w:t>
            </w:r>
          </w:p>
          <w:p w14:paraId="4AE840D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 MOOC’ completed</w:t>
            </w:r>
          </w:p>
        </w:tc>
        <w:tc>
          <w:tcPr>
            <w:tcW w:w="5245" w:type="dxa"/>
          </w:tcPr>
          <w:p w14:paraId="4B0D69F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 xml:space="preserve">MOOCs are Massive Open Online Courses, short-term and bite-sized, offered by universities nationally and internationally. They are a free and </w:t>
            </w:r>
            <w:r w:rsidRPr="00055821">
              <w:rPr>
                <w:rFonts w:ascii="Arial" w:hAnsi="Arial" w:cs="Arial"/>
              </w:rPr>
              <w:lastRenderedPageBreak/>
              <w:t xml:space="preserve">flexible way to study with top educators, covering a vast array of topics and an insight into studying for a degree. </w:t>
            </w:r>
            <w:hyperlink r:id="rId29" w:history="1">
              <w:r w:rsidRPr="00055821">
                <w:rPr>
                  <w:rStyle w:val="Hyperlink"/>
                  <w:rFonts w:ascii="Arial" w:hAnsi="Arial" w:cs="Arial"/>
                </w:rPr>
                <w:t>https://www.futurelearn.com/courses</w:t>
              </w:r>
            </w:hyperlink>
            <w:r w:rsidRPr="00055821">
              <w:rPr>
                <w:rFonts w:ascii="Arial" w:hAnsi="Arial" w:cs="Arial"/>
              </w:rPr>
              <w:t xml:space="preserve"> </w:t>
            </w:r>
          </w:p>
        </w:tc>
        <w:tc>
          <w:tcPr>
            <w:tcW w:w="3827" w:type="dxa"/>
          </w:tcPr>
          <w:p w14:paraId="5CA67F4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 xml:space="preserve">Develop independent study skills, gain knowledge in a specialist, degree relevant area of study, </w:t>
            </w:r>
            <w:r w:rsidRPr="00055821">
              <w:rPr>
                <w:rFonts w:ascii="Arial" w:hAnsi="Arial" w:cs="Arial"/>
              </w:rPr>
              <w:lastRenderedPageBreak/>
              <w:t>demonstrate your interest and ability in studying for your degree</w:t>
            </w:r>
          </w:p>
        </w:tc>
        <w:tc>
          <w:tcPr>
            <w:tcW w:w="1985" w:type="dxa"/>
          </w:tcPr>
          <w:p w14:paraId="7A6E4F4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Copy of completed certificate</w:t>
            </w:r>
          </w:p>
        </w:tc>
      </w:tr>
      <w:tr w:rsidR="00F60266" w14:paraId="7D95460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03837549"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Student Ambassador</w:t>
            </w:r>
          </w:p>
        </w:tc>
        <w:tc>
          <w:tcPr>
            <w:tcW w:w="1276" w:type="dxa"/>
          </w:tcPr>
          <w:p w14:paraId="6537175B" w14:textId="5CC86B2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D87F3D9" w14:textId="25A0C4C4"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3A293FD" w14:textId="35BBA2C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7F1427A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events</w:t>
            </w:r>
          </w:p>
          <w:p w14:paraId="4342FEB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 events</w:t>
            </w:r>
          </w:p>
          <w:p w14:paraId="7C32E82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 events</w:t>
            </w:r>
          </w:p>
        </w:tc>
        <w:tc>
          <w:tcPr>
            <w:tcW w:w="5245" w:type="dxa"/>
          </w:tcPr>
          <w:p w14:paraId="480218E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Represent the academies at events including Open Days and Progress/Parents Evenings, as well as student voice, campus tours etc. This may also extend to student leadership activities including organising and running fundraising and community events such as a Christmas Fair or post 16 social events</w:t>
            </w:r>
          </w:p>
        </w:tc>
        <w:tc>
          <w:tcPr>
            <w:tcW w:w="3827" w:type="dxa"/>
          </w:tcPr>
          <w:p w14:paraId="1382613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a variety of skills, such as team work, organization, communication and time management. Contribute to the community</w:t>
            </w:r>
          </w:p>
        </w:tc>
        <w:tc>
          <w:tcPr>
            <w:tcW w:w="1985" w:type="dxa"/>
          </w:tcPr>
          <w:p w14:paraId="0BD821C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Completed Volunteering booklet: time record, self-assessment, supervisor reference and sign-off</w:t>
            </w:r>
          </w:p>
        </w:tc>
      </w:tr>
      <w:tr w:rsidR="00F60266" w14:paraId="61896021"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2AC8037"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Subject Support</w:t>
            </w:r>
          </w:p>
        </w:tc>
        <w:tc>
          <w:tcPr>
            <w:tcW w:w="1276" w:type="dxa"/>
          </w:tcPr>
          <w:p w14:paraId="0EBF999F" w14:textId="4AE117B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677521DB" w14:textId="31C9BEB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13A0B823" w14:textId="467EAC26"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7C4C79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7328EFF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048C002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09EF7F9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Academic mentoring in classrooms of lower years, in any subject.</w:t>
            </w:r>
          </w:p>
          <w:p w14:paraId="43FF658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37E6CE6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NB – GCSE grades 5 subject supporting required.</w:t>
            </w:r>
          </w:p>
        </w:tc>
        <w:tc>
          <w:tcPr>
            <w:tcW w:w="3827" w:type="dxa"/>
          </w:tcPr>
          <w:p w14:paraId="2C89F20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mentoring skills, embed own subject knowledge through explaining to others, demonstrate communication, interpersonal and organisational skills</w:t>
            </w:r>
          </w:p>
        </w:tc>
        <w:tc>
          <w:tcPr>
            <w:tcW w:w="1985" w:type="dxa"/>
          </w:tcPr>
          <w:p w14:paraId="4316ECD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0D84E753"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E39B245"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Pathway Ambassador</w:t>
            </w:r>
          </w:p>
        </w:tc>
        <w:tc>
          <w:tcPr>
            <w:tcW w:w="1276" w:type="dxa"/>
          </w:tcPr>
          <w:p w14:paraId="3678EA91" w14:textId="2FEFA045"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57CB8CEC" w14:textId="339E6CA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6EA282E" w14:textId="66E074FD"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50143C8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events</w:t>
            </w:r>
          </w:p>
          <w:p w14:paraId="3362323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 events</w:t>
            </w:r>
          </w:p>
          <w:p w14:paraId="592D9D3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4 events</w:t>
            </w:r>
          </w:p>
        </w:tc>
        <w:tc>
          <w:tcPr>
            <w:tcW w:w="5245" w:type="dxa"/>
          </w:tcPr>
          <w:p w14:paraId="45F5C92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Represent the career pathway at events including Open Days and Progress/Parents Evenings, as well as student voice, campus tours etc. This may also extend to student leadership activities including organising and running fundraising and community events such as a Christmas Fair or post 16 social events</w:t>
            </w:r>
          </w:p>
        </w:tc>
        <w:tc>
          <w:tcPr>
            <w:tcW w:w="3827" w:type="dxa"/>
          </w:tcPr>
          <w:p w14:paraId="0133E75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a variety of skills, such as team work, organization, communication and time management. Contribute to the community</w:t>
            </w:r>
          </w:p>
        </w:tc>
        <w:tc>
          <w:tcPr>
            <w:tcW w:w="1985" w:type="dxa"/>
          </w:tcPr>
          <w:p w14:paraId="3F3FCC1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Completed Volunteering booklet: time record, self-assessment, supervisor reference and sign-off</w:t>
            </w:r>
          </w:p>
        </w:tc>
      </w:tr>
      <w:tr w:rsidR="00F60266" w14:paraId="7A1E2B66"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EAB01BE" w14:textId="77777777" w:rsidR="00F60266" w:rsidRDefault="00F60266" w:rsidP="00F60266">
            <w:pPr>
              <w:spacing w:line="276" w:lineRule="auto"/>
              <w:rPr>
                <w:rFonts w:ascii="Arial" w:hAnsi="Arial" w:cs="Arial"/>
                <w:sz w:val="24"/>
                <w:szCs w:val="24"/>
              </w:rPr>
            </w:pPr>
            <w:r>
              <w:rPr>
                <w:rFonts w:ascii="Arial" w:hAnsi="Arial" w:cs="Arial"/>
                <w:sz w:val="24"/>
                <w:szCs w:val="24"/>
              </w:rPr>
              <w:t>Bloom Wellbeing program</w:t>
            </w:r>
          </w:p>
        </w:tc>
        <w:tc>
          <w:tcPr>
            <w:tcW w:w="1276" w:type="dxa"/>
          </w:tcPr>
          <w:p w14:paraId="416E9E68" w14:textId="078EF18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tc>
        <w:tc>
          <w:tcPr>
            <w:tcW w:w="2268" w:type="dxa"/>
          </w:tcPr>
          <w:p w14:paraId="4BBFC11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6 x 1 hour sessions (online or classroom based TBC)</w:t>
            </w:r>
          </w:p>
        </w:tc>
        <w:tc>
          <w:tcPr>
            <w:tcW w:w="5245" w:type="dxa"/>
          </w:tcPr>
          <w:p w14:paraId="165F69D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 program of personal development workshops (small groups of 15) aimed at equipping you with tools to build resilience, emotional wellbeing and find balance in your transition into A Level Study and your future next steps.</w:t>
            </w:r>
          </w:p>
        </w:tc>
        <w:tc>
          <w:tcPr>
            <w:tcW w:w="3827" w:type="dxa"/>
          </w:tcPr>
          <w:p w14:paraId="656D53A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Learn about wellbeing, work life balance, personal development</w:t>
            </w:r>
          </w:p>
        </w:tc>
        <w:tc>
          <w:tcPr>
            <w:tcW w:w="1985" w:type="dxa"/>
          </w:tcPr>
          <w:p w14:paraId="2E2FC82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Staff sign-off, complete Enrichment form</w:t>
            </w:r>
          </w:p>
        </w:tc>
      </w:tr>
      <w:tr w:rsidR="00F60266" w14:paraId="0101681B"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7273E0D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NCS</w:t>
            </w:r>
          </w:p>
        </w:tc>
        <w:tc>
          <w:tcPr>
            <w:tcW w:w="1276" w:type="dxa"/>
          </w:tcPr>
          <w:p w14:paraId="62856A73" w14:textId="0DC1BE8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p w14:paraId="3351AF98" w14:textId="4F6D8D69"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Elite</w:t>
            </w:r>
          </w:p>
        </w:tc>
        <w:tc>
          <w:tcPr>
            <w:tcW w:w="2268" w:type="dxa"/>
          </w:tcPr>
          <w:p w14:paraId="5FCA30A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1 NCS program</w:t>
            </w:r>
          </w:p>
          <w:p w14:paraId="6ABA9AF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2 NCS programs</w:t>
            </w:r>
          </w:p>
        </w:tc>
        <w:tc>
          <w:tcPr>
            <w:tcW w:w="5245" w:type="dxa"/>
          </w:tcPr>
          <w:p w14:paraId="13D6E29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Build your independence. Boost your work-</w:t>
            </w:r>
            <w:r w:rsidRPr="00055821">
              <w:rPr>
                <w:rFonts w:ascii="Arial" w:hAnsi="Arial" w:cs="Arial"/>
              </w:rPr>
              <w:lastRenderedPageBreak/>
              <w:t>readiness. Make a positive impact on the world. Blossom in confidence. And form some amazing friendships along the way. And the best bit? You can do it all away from home, online, or in your local community. Whatever suits you best.</w:t>
            </w:r>
          </w:p>
        </w:tc>
        <w:tc>
          <w:tcPr>
            <w:tcW w:w="3827" w:type="dxa"/>
          </w:tcPr>
          <w:p w14:paraId="35BEDEC5"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 xml:space="preserve">Develop skills and gain experience </w:t>
            </w:r>
            <w:r w:rsidRPr="00055821">
              <w:rPr>
                <w:rFonts w:ascii="Arial" w:hAnsi="Arial" w:cs="Arial"/>
              </w:rPr>
              <w:lastRenderedPageBreak/>
              <w:t>to showcase on CVs and applications. Personal and social development.</w:t>
            </w:r>
          </w:p>
        </w:tc>
        <w:tc>
          <w:tcPr>
            <w:tcW w:w="1985" w:type="dxa"/>
          </w:tcPr>
          <w:p w14:paraId="7674FC5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NCS Certificate</w:t>
            </w:r>
          </w:p>
        </w:tc>
      </w:tr>
      <w:tr w:rsidR="00F60266" w14:paraId="559E58B0" w14:textId="77777777" w:rsidTr="00055821">
        <w:tc>
          <w:tcPr>
            <w:cnfStyle w:val="001000000000" w:firstRow="0" w:lastRow="0" w:firstColumn="1" w:lastColumn="0" w:oddVBand="0" w:evenVBand="0" w:oddHBand="0" w:evenHBand="0" w:firstRowFirstColumn="0" w:firstRowLastColumn="0" w:lastRowFirstColumn="0" w:lastRowLastColumn="0"/>
            <w:tcW w:w="1701" w:type="dxa"/>
          </w:tcPr>
          <w:p w14:paraId="2E0386D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TEFL</w:t>
            </w:r>
          </w:p>
        </w:tc>
        <w:tc>
          <w:tcPr>
            <w:tcW w:w="1276" w:type="dxa"/>
          </w:tcPr>
          <w:p w14:paraId="58588DF8" w14:textId="0D35287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r w:rsidR="00F60266" w:rsidRPr="00055821">
              <w:rPr>
                <w:rFonts w:ascii="Arial" w:hAnsi="Arial" w:cs="Arial"/>
              </w:rPr>
              <w:t xml:space="preserve"> </w:t>
            </w:r>
          </w:p>
        </w:tc>
        <w:tc>
          <w:tcPr>
            <w:tcW w:w="2268" w:type="dxa"/>
            <w:shd w:val="clear" w:color="auto" w:fill="FFF2CC" w:themeFill="accent4" w:themeFillTint="33"/>
          </w:tcPr>
          <w:p w14:paraId="584B3A5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5245" w:type="dxa"/>
            <w:shd w:val="clear" w:color="auto" w:fill="FFF2CC" w:themeFill="accent4" w:themeFillTint="33"/>
          </w:tcPr>
          <w:p w14:paraId="590A42FE"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Awaiting response from TEFL</w:t>
            </w:r>
          </w:p>
        </w:tc>
        <w:tc>
          <w:tcPr>
            <w:tcW w:w="3827" w:type="dxa"/>
            <w:shd w:val="clear" w:color="auto" w:fill="FFF2CC" w:themeFill="accent4" w:themeFillTint="33"/>
          </w:tcPr>
          <w:p w14:paraId="79B9023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shd w:val="clear" w:color="auto" w:fill="FFF2CC" w:themeFill="accent4" w:themeFillTint="33"/>
          </w:tcPr>
          <w:p w14:paraId="49978A3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60266" w14:paraId="1203354B"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6BD49AE"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Reading Buddy</w:t>
            </w:r>
          </w:p>
        </w:tc>
        <w:tc>
          <w:tcPr>
            <w:tcW w:w="1276" w:type="dxa"/>
          </w:tcPr>
          <w:p w14:paraId="16C067B6" w14:textId="4E1DBBAE"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6E57803D" w14:textId="76300BAE"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2DDF9D2C" w14:textId="49C358F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769D61F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10 hours</w:t>
            </w:r>
          </w:p>
          <w:p w14:paraId="0EC36D4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20 hours</w:t>
            </w:r>
          </w:p>
          <w:p w14:paraId="7A436FF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30 hours</w:t>
            </w:r>
          </w:p>
        </w:tc>
        <w:tc>
          <w:tcPr>
            <w:tcW w:w="5245" w:type="dxa"/>
          </w:tcPr>
          <w:p w14:paraId="082C362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Working with students lower down the school, you will volunteer some of your time in study periods and form times, to listen to younger students read. You will engage them in talking about reading and offer support for them if they are struggling.</w:t>
            </w:r>
          </w:p>
          <w:p w14:paraId="2325FF6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03C3398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Develop skills and gain experience to showcase on CVs and applications. Personal and social development. Giving something back to the school community</w:t>
            </w:r>
          </w:p>
          <w:p w14:paraId="7383C61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2153417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3C3DE935"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0204787"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Elite Sporting activity</w:t>
            </w:r>
          </w:p>
        </w:tc>
        <w:tc>
          <w:tcPr>
            <w:tcW w:w="1276" w:type="dxa"/>
          </w:tcPr>
          <w:p w14:paraId="1164D240" w14:textId="27925FE5"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63E28A4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n/a</w:t>
            </w:r>
          </w:p>
        </w:tc>
        <w:tc>
          <w:tcPr>
            <w:tcW w:w="5245" w:type="dxa"/>
          </w:tcPr>
          <w:p w14:paraId="04E0E739" w14:textId="7EA51A72"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If you are a sportsperson competing at County or GB level then we are able to acknowledge this level of commitment and training with a </w:t>
            </w:r>
            <w:r w:rsidR="00851CCD">
              <w:rPr>
                <w:rFonts w:ascii="Arial" w:hAnsi="Arial" w:cs="Arial"/>
              </w:rPr>
              <w:t>Elite</w:t>
            </w:r>
            <w:r w:rsidRPr="00055821">
              <w:rPr>
                <w:rFonts w:ascii="Arial" w:hAnsi="Arial" w:cs="Arial"/>
              </w:rPr>
              <w:t xml:space="preserve"> Enrichment Award.</w:t>
            </w:r>
          </w:p>
          <w:p w14:paraId="4313261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827" w:type="dxa"/>
          </w:tcPr>
          <w:p w14:paraId="50A9E70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 showcase on all Post 18 applications, demonstrating hard work, dedication and commitment. </w:t>
            </w:r>
          </w:p>
        </w:tc>
        <w:tc>
          <w:tcPr>
            <w:tcW w:w="1985" w:type="dxa"/>
          </w:tcPr>
          <w:p w14:paraId="2111A04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438BF4C1"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2E2858F1"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Cadet Ranking Officer</w:t>
            </w:r>
          </w:p>
        </w:tc>
        <w:tc>
          <w:tcPr>
            <w:tcW w:w="1276" w:type="dxa"/>
          </w:tcPr>
          <w:p w14:paraId="5CE8E25A" w14:textId="2554321C"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Elite</w:t>
            </w:r>
          </w:p>
        </w:tc>
        <w:tc>
          <w:tcPr>
            <w:tcW w:w="2268" w:type="dxa"/>
          </w:tcPr>
          <w:p w14:paraId="6D40778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n/a</w:t>
            </w:r>
          </w:p>
        </w:tc>
        <w:tc>
          <w:tcPr>
            <w:tcW w:w="5245" w:type="dxa"/>
          </w:tcPr>
          <w:p w14:paraId="5D355D6A" w14:textId="3D7F0919"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If you are a Cadet Ranking Officer with any of the Forces, we are able to acknowledge this level of commitment and training with a </w:t>
            </w:r>
            <w:r w:rsidR="00851CCD">
              <w:rPr>
                <w:rFonts w:ascii="Arial" w:hAnsi="Arial" w:cs="Arial"/>
              </w:rPr>
              <w:t>Elite</w:t>
            </w:r>
            <w:r w:rsidRPr="00055821">
              <w:rPr>
                <w:rFonts w:ascii="Arial" w:hAnsi="Arial" w:cs="Arial"/>
              </w:rPr>
              <w:t xml:space="preserve"> Enrichment Award.</w:t>
            </w:r>
          </w:p>
        </w:tc>
        <w:tc>
          <w:tcPr>
            <w:tcW w:w="3827" w:type="dxa"/>
          </w:tcPr>
          <w:p w14:paraId="634D855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 showcase on all Post 18 applications, demonstrating hard work, dedication and commitment. </w:t>
            </w:r>
          </w:p>
        </w:tc>
        <w:tc>
          <w:tcPr>
            <w:tcW w:w="1985" w:type="dxa"/>
          </w:tcPr>
          <w:p w14:paraId="3001790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23E5F449"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B395E5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Night Course</w:t>
            </w:r>
          </w:p>
        </w:tc>
        <w:tc>
          <w:tcPr>
            <w:tcW w:w="1276" w:type="dxa"/>
          </w:tcPr>
          <w:p w14:paraId="12E4FB5C" w14:textId="65B45481"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758BC47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n/a</w:t>
            </w:r>
          </w:p>
        </w:tc>
        <w:tc>
          <w:tcPr>
            <w:tcW w:w="5245" w:type="dxa"/>
          </w:tcPr>
          <w:p w14:paraId="0DFD3DD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For example undertake a college course as an evening class, for example we have had students undertake courses in plumbing/ welding etc</w:t>
            </w:r>
          </w:p>
        </w:tc>
        <w:tc>
          <w:tcPr>
            <w:tcW w:w="3827" w:type="dxa"/>
          </w:tcPr>
          <w:p w14:paraId="4738FEB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Extra qualifications to support Post 18 choices.</w:t>
            </w:r>
          </w:p>
        </w:tc>
        <w:tc>
          <w:tcPr>
            <w:tcW w:w="1985" w:type="dxa"/>
          </w:tcPr>
          <w:p w14:paraId="7091C957"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Certification </w:t>
            </w:r>
          </w:p>
        </w:tc>
      </w:tr>
      <w:tr w:rsidR="00F60266" w14:paraId="7823B894"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47D95ABA"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EPQ</w:t>
            </w:r>
          </w:p>
        </w:tc>
        <w:tc>
          <w:tcPr>
            <w:tcW w:w="1276" w:type="dxa"/>
          </w:tcPr>
          <w:p w14:paraId="787A72F9" w14:textId="689F0E85"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0C99BFC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015E2E5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Working to an assessment criteria and with guidance from a tutor, you will set your own question to investigate and learn how to research and write-up your project. You have the scope to research any area that interests you and you will need to present your work to the group.</w:t>
            </w:r>
          </w:p>
        </w:tc>
        <w:tc>
          <w:tcPr>
            <w:tcW w:w="3827" w:type="dxa"/>
          </w:tcPr>
          <w:p w14:paraId="1524E10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equivalent to half an A Level, UCAS Tariff Points</w:t>
            </w:r>
          </w:p>
          <w:p w14:paraId="42D8A095"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0B95427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3693D90D"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0D6CEE72"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lastRenderedPageBreak/>
              <w:t>AS Finance Course</w:t>
            </w:r>
            <w:r>
              <w:rPr>
                <w:rFonts w:ascii="Arial" w:hAnsi="Arial" w:cs="Arial"/>
                <w:sz w:val="24"/>
                <w:szCs w:val="24"/>
              </w:rPr>
              <w:t xml:space="preserve"> (Y13)</w:t>
            </w:r>
          </w:p>
        </w:tc>
        <w:tc>
          <w:tcPr>
            <w:tcW w:w="1276" w:type="dxa"/>
          </w:tcPr>
          <w:p w14:paraId="27043573" w14:textId="5D80B58A"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678352C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340C23A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A timetabled series of lessons. When you will sit two final exams that lead to a L3 qualification (AS)  that holds UCAS points and recognised by all Post 18 pathways.</w:t>
            </w:r>
          </w:p>
        </w:tc>
        <w:tc>
          <w:tcPr>
            <w:tcW w:w="3827" w:type="dxa"/>
          </w:tcPr>
          <w:p w14:paraId="50C11C81"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equivalent to half an A Level, UCAS Tariff Points</w:t>
            </w:r>
          </w:p>
          <w:p w14:paraId="1B6F625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1B1CAFE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524AA512"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0FA95CC"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AS RE Course</w:t>
            </w:r>
          </w:p>
        </w:tc>
        <w:tc>
          <w:tcPr>
            <w:tcW w:w="1276" w:type="dxa"/>
          </w:tcPr>
          <w:p w14:paraId="0851974B" w14:textId="6CB177C3"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3D25C61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6D2DB39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A timetabled series of lessons. When you will sit two final exams that lead to a L3 qualification (AS)  that holds UCAS points and recognised by all Post 18 pathways. </w:t>
            </w:r>
          </w:p>
        </w:tc>
        <w:tc>
          <w:tcPr>
            <w:tcW w:w="3827" w:type="dxa"/>
          </w:tcPr>
          <w:p w14:paraId="0D4F1055"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equivalent to half an A Level, UCAS Tariff Points</w:t>
            </w:r>
          </w:p>
          <w:p w14:paraId="2D323F2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985" w:type="dxa"/>
          </w:tcPr>
          <w:p w14:paraId="7BADB6C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1E5EC1A9"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14AB9236"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Music Grading</w:t>
            </w:r>
          </w:p>
        </w:tc>
        <w:tc>
          <w:tcPr>
            <w:tcW w:w="1276" w:type="dxa"/>
          </w:tcPr>
          <w:p w14:paraId="1514DFF6" w14:textId="6185AD54" w:rsidR="00F60266" w:rsidRPr="00055821" w:rsidRDefault="00851CCD"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Academic</w:t>
            </w:r>
          </w:p>
        </w:tc>
        <w:tc>
          <w:tcPr>
            <w:tcW w:w="2268" w:type="dxa"/>
          </w:tcPr>
          <w:p w14:paraId="5CE098A3"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Yearly scheme of lessons</w:t>
            </w:r>
          </w:p>
        </w:tc>
        <w:tc>
          <w:tcPr>
            <w:tcW w:w="5245" w:type="dxa"/>
          </w:tcPr>
          <w:p w14:paraId="2F4C8ED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Timetabled lessons which are run by in school or external music schools that have a recognised Grade 1-8 status</w:t>
            </w:r>
          </w:p>
        </w:tc>
        <w:tc>
          <w:tcPr>
            <w:tcW w:w="3827" w:type="dxa"/>
          </w:tcPr>
          <w:p w14:paraId="2711927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Qualification, that in some cases leads to UCAS points.</w:t>
            </w:r>
          </w:p>
        </w:tc>
        <w:tc>
          <w:tcPr>
            <w:tcW w:w="1985" w:type="dxa"/>
          </w:tcPr>
          <w:p w14:paraId="682CEBC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03FF2406"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34382DFD"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D of E</w:t>
            </w:r>
          </w:p>
        </w:tc>
        <w:tc>
          <w:tcPr>
            <w:tcW w:w="1276" w:type="dxa"/>
          </w:tcPr>
          <w:p w14:paraId="6A490239" w14:textId="0CFB6E1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0DE73135" w14:textId="3DA7C1E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79577253" w14:textId="1461B3DA"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2AC9E393" w14:textId="1CB95382"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r w:rsidR="00F60266" w:rsidRPr="00055821">
              <w:rPr>
                <w:rFonts w:ascii="Arial" w:hAnsi="Arial" w:cs="Arial"/>
              </w:rPr>
              <w:t xml:space="preserve"> Award</w:t>
            </w:r>
          </w:p>
          <w:p w14:paraId="1E2C36FA" w14:textId="210D0BE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r w:rsidR="00F60266" w:rsidRPr="00055821">
              <w:rPr>
                <w:rFonts w:ascii="Arial" w:hAnsi="Arial" w:cs="Arial"/>
              </w:rPr>
              <w:t xml:space="preserve"> Award</w:t>
            </w:r>
          </w:p>
          <w:p w14:paraId="2145CD9E" w14:textId="674F73B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r w:rsidR="00F60266" w:rsidRPr="00055821">
              <w:rPr>
                <w:rFonts w:ascii="Arial" w:hAnsi="Arial" w:cs="Arial"/>
              </w:rPr>
              <w:t xml:space="preserve"> Award</w:t>
            </w:r>
          </w:p>
        </w:tc>
        <w:tc>
          <w:tcPr>
            <w:tcW w:w="5245" w:type="dxa"/>
          </w:tcPr>
          <w:p w14:paraId="0DEDF41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5655BC">
              <w:rPr>
                <w:rFonts w:ascii="Arial" w:hAnsi="Arial" w:cs="Arial"/>
              </w:rPr>
              <w:t>Achieving an Award will give you skills, confidence and an edge over others when you apply for college, university or a job. Beyond your academic achievements, universities want to see evidence of so called ‘soft skills’ that you have developed through extra-curricular activities, such as communication, commitment, leadership and teamwork.</w:t>
            </w:r>
          </w:p>
        </w:tc>
        <w:tc>
          <w:tcPr>
            <w:tcW w:w="3827" w:type="dxa"/>
          </w:tcPr>
          <w:p w14:paraId="7CBA4AC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showcase on all Post 18 applications, demonstrating hard work, dedication and commitment.</w:t>
            </w:r>
          </w:p>
        </w:tc>
        <w:tc>
          <w:tcPr>
            <w:tcW w:w="1985" w:type="dxa"/>
          </w:tcPr>
          <w:p w14:paraId="11D3C37C"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3FE57C27"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E15A197"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Barclays Life skills</w:t>
            </w:r>
          </w:p>
        </w:tc>
        <w:tc>
          <w:tcPr>
            <w:tcW w:w="1276" w:type="dxa"/>
          </w:tcPr>
          <w:p w14:paraId="4EE50C86" w14:textId="34E95F21"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tc>
        <w:tc>
          <w:tcPr>
            <w:tcW w:w="2268" w:type="dxa"/>
          </w:tcPr>
          <w:p w14:paraId="441E5575" w14:textId="77777777" w:rsidR="00F60266" w:rsidRPr="00055821" w:rsidRDefault="000A533E"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hyperlink r:id="rId30" w:history="1">
              <w:r w:rsidR="00F60266" w:rsidRPr="00055821">
                <w:rPr>
                  <w:rStyle w:val="Hyperlink"/>
                  <w:rFonts w:ascii="Arial" w:hAnsi="Arial" w:cs="Arial"/>
                </w:rPr>
                <w:t>https://barclayslifeskills.com/sign-in/young-person/</w:t>
              </w:r>
            </w:hyperlink>
            <w:r w:rsidR="00F60266" w:rsidRPr="00055821">
              <w:rPr>
                <w:rFonts w:ascii="Arial" w:hAnsi="Arial" w:cs="Arial"/>
              </w:rPr>
              <w:t xml:space="preserve"> </w:t>
            </w:r>
          </w:p>
        </w:tc>
        <w:tc>
          <w:tcPr>
            <w:tcW w:w="5245" w:type="dxa"/>
          </w:tcPr>
          <w:p w14:paraId="5AC14F1B" w14:textId="77777777" w:rsidR="00F60266" w:rsidRPr="00303B7C"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03B7C">
              <w:rPr>
                <w:rFonts w:ascii="Arial" w:hAnsi="Arial" w:cs="Arial"/>
                <w:color w:val="000000" w:themeColor="text1"/>
                <w:shd w:val="clear" w:color="auto" w:fill="FFFFFF"/>
              </w:rPr>
              <w:t>LifeSkills, created with Barclays, </w:t>
            </w:r>
            <w:r w:rsidRPr="00303B7C">
              <w:rPr>
                <w:rStyle w:val="Emphasis"/>
                <w:rFonts w:ascii="Arial" w:hAnsi="Arial" w:cs="Arial"/>
                <w:bCs/>
                <w:i w:val="0"/>
                <w:iCs w:val="0"/>
                <w:color w:val="000000" w:themeColor="text1"/>
                <w:shd w:val="clear" w:color="auto" w:fill="FFFFFF"/>
              </w:rPr>
              <w:t>helps young people get the skills and experiences they need to enter the world of work</w:t>
            </w:r>
            <w:r w:rsidRPr="00303B7C">
              <w:rPr>
                <w:rFonts w:ascii="Arial" w:hAnsi="Arial" w:cs="Arial"/>
                <w:color w:val="000000" w:themeColor="text1"/>
                <w:shd w:val="clear" w:color="auto" w:fill="FFFFFF"/>
              </w:rPr>
              <w:t>.</w:t>
            </w:r>
          </w:p>
        </w:tc>
        <w:tc>
          <w:tcPr>
            <w:tcW w:w="3827" w:type="dxa"/>
          </w:tcPr>
          <w:p w14:paraId="4504A456"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 xml:space="preserve">Completion of life skills money matters. To inform you of future budgeting and financial responsibilities. </w:t>
            </w:r>
          </w:p>
        </w:tc>
        <w:tc>
          <w:tcPr>
            <w:tcW w:w="1985" w:type="dxa"/>
          </w:tcPr>
          <w:p w14:paraId="5E2155C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Certification</w:t>
            </w:r>
          </w:p>
        </w:tc>
      </w:tr>
      <w:tr w:rsidR="00F60266" w14:paraId="3605D33E"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61D8C679" w14:textId="77777777" w:rsidR="00F60266" w:rsidRPr="00086FB0" w:rsidRDefault="00F60266" w:rsidP="00F60266">
            <w:pPr>
              <w:spacing w:line="276" w:lineRule="auto"/>
              <w:rPr>
                <w:rFonts w:ascii="Arial" w:hAnsi="Arial" w:cs="Arial"/>
                <w:sz w:val="24"/>
                <w:szCs w:val="24"/>
              </w:rPr>
            </w:pPr>
            <w:r w:rsidRPr="00086FB0">
              <w:rPr>
                <w:rFonts w:ascii="Arial" w:hAnsi="Arial" w:cs="Arial"/>
                <w:sz w:val="24"/>
                <w:szCs w:val="24"/>
              </w:rPr>
              <w:t>Lunch Duties</w:t>
            </w:r>
          </w:p>
        </w:tc>
        <w:tc>
          <w:tcPr>
            <w:tcW w:w="1276" w:type="dxa"/>
          </w:tcPr>
          <w:p w14:paraId="5442F5C9" w14:textId="0958ED5C"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p>
          <w:p w14:paraId="27DBF417" w14:textId="47FF3C69"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C2FE88D" w14:textId="5E0EB09F"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14F94D0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1 Term</w:t>
            </w:r>
          </w:p>
          <w:p w14:paraId="3B0CDD4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2 terms</w:t>
            </w:r>
          </w:p>
          <w:p w14:paraId="779207E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3 terms</w:t>
            </w:r>
          </w:p>
        </w:tc>
        <w:tc>
          <w:tcPr>
            <w:tcW w:w="5245" w:type="dxa"/>
          </w:tcPr>
          <w:p w14:paraId="3845B5E2"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support the staff body to ensure that the school is safe during lower school unstructured time. To be the eyes and ears to monitor what is going on around school.</w:t>
            </w:r>
          </w:p>
        </w:tc>
        <w:tc>
          <w:tcPr>
            <w:tcW w:w="3827" w:type="dxa"/>
          </w:tcPr>
          <w:p w14:paraId="655F62E9"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demonstrate your leadership, and communication skills to be proactive and deal with potentially challenging situations.</w:t>
            </w:r>
          </w:p>
        </w:tc>
        <w:tc>
          <w:tcPr>
            <w:tcW w:w="1985" w:type="dxa"/>
          </w:tcPr>
          <w:p w14:paraId="17626D3F"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r w:rsidR="00F60266" w14:paraId="0A197CDF"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1885C4B2"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Speaker Events</w:t>
            </w:r>
          </w:p>
        </w:tc>
        <w:tc>
          <w:tcPr>
            <w:tcW w:w="1276" w:type="dxa"/>
          </w:tcPr>
          <w:p w14:paraId="5ED7ABF7" w14:textId="335D6617" w:rsidR="00F60266"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Vocational</w:t>
            </w:r>
            <w:r w:rsidR="00F60266">
              <w:rPr>
                <w:rFonts w:ascii="Arial" w:hAnsi="Arial" w:cs="Arial"/>
              </w:rPr>
              <w:t xml:space="preserve"> </w:t>
            </w:r>
          </w:p>
          <w:p w14:paraId="12ED11A1" w14:textId="6B88A40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r w:rsidR="00F60266">
              <w:rPr>
                <w:rFonts w:ascii="Arial" w:hAnsi="Arial" w:cs="Arial"/>
              </w:rPr>
              <w:t xml:space="preserve"> </w:t>
            </w:r>
            <w:r>
              <w:rPr>
                <w:rFonts w:ascii="Arial" w:hAnsi="Arial" w:cs="Arial"/>
              </w:rPr>
              <w:t>Challenge</w:t>
            </w:r>
          </w:p>
        </w:tc>
        <w:tc>
          <w:tcPr>
            <w:tcW w:w="2268" w:type="dxa"/>
          </w:tcPr>
          <w:p w14:paraId="2BC9FA5F" w14:textId="77777777" w:rsidR="00F60266"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 Events</w:t>
            </w:r>
          </w:p>
          <w:p w14:paraId="7E96E0C8" w14:textId="77777777" w:rsidR="00F60266"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 Events</w:t>
            </w:r>
          </w:p>
          <w:p w14:paraId="7D3A436D"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 Events</w:t>
            </w:r>
          </w:p>
        </w:tc>
        <w:tc>
          <w:tcPr>
            <w:tcW w:w="5245" w:type="dxa"/>
          </w:tcPr>
          <w:p w14:paraId="3F39A6A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attend a variety of key speaker events in school which cover a wide range of topics.</w:t>
            </w:r>
          </w:p>
        </w:tc>
        <w:tc>
          <w:tcPr>
            <w:tcW w:w="3827" w:type="dxa"/>
          </w:tcPr>
          <w:p w14:paraId="21BB50D4"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To have a wide range of events that you can draw on and talk about in Post 18 applications and personal </w:t>
            </w:r>
            <w:r>
              <w:rPr>
                <w:rFonts w:ascii="Arial" w:hAnsi="Arial" w:cs="Arial"/>
              </w:rPr>
              <w:lastRenderedPageBreak/>
              <w:t>statements.</w:t>
            </w:r>
          </w:p>
        </w:tc>
        <w:tc>
          <w:tcPr>
            <w:tcW w:w="1985" w:type="dxa"/>
          </w:tcPr>
          <w:p w14:paraId="2A1887A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lastRenderedPageBreak/>
              <w:t>Enrichment paper work sign off.</w:t>
            </w:r>
          </w:p>
        </w:tc>
      </w:tr>
      <w:tr w:rsidR="00F60266" w14:paraId="3FF356B8" w14:textId="77777777" w:rsidTr="001C3B28">
        <w:tc>
          <w:tcPr>
            <w:cnfStyle w:val="001000000000" w:firstRow="0" w:lastRow="0" w:firstColumn="1" w:lastColumn="0" w:oddVBand="0" w:evenVBand="0" w:oddHBand="0" w:evenHBand="0" w:firstRowFirstColumn="0" w:firstRowLastColumn="0" w:lastRowFirstColumn="0" w:lastRowLastColumn="0"/>
            <w:tcW w:w="1701" w:type="dxa"/>
          </w:tcPr>
          <w:p w14:paraId="0ED83102" w14:textId="77777777" w:rsidR="00F60266" w:rsidRPr="00086FB0" w:rsidRDefault="00F60266" w:rsidP="00F60266">
            <w:pPr>
              <w:spacing w:line="276" w:lineRule="auto"/>
              <w:rPr>
                <w:rFonts w:ascii="Arial" w:hAnsi="Arial" w:cs="Arial"/>
                <w:sz w:val="24"/>
                <w:szCs w:val="24"/>
              </w:rPr>
            </w:pPr>
            <w:r>
              <w:rPr>
                <w:rFonts w:ascii="Arial" w:hAnsi="Arial" w:cs="Arial"/>
                <w:sz w:val="24"/>
                <w:szCs w:val="24"/>
              </w:rPr>
              <w:t>Student Leadership</w:t>
            </w:r>
          </w:p>
        </w:tc>
        <w:tc>
          <w:tcPr>
            <w:tcW w:w="1276" w:type="dxa"/>
          </w:tcPr>
          <w:p w14:paraId="16DCE3D5" w14:textId="277D7F13"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Traditional</w:t>
            </w:r>
          </w:p>
          <w:p w14:paraId="331D2E82" w14:textId="14B25050" w:rsidR="00F60266" w:rsidRPr="00055821" w:rsidRDefault="004B7462"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Challenge</w:t>
            </w:r>
          </w:p>
        </w:tc>
        <w:tc>
          <w:tcPr>
            <w:tcW w:w="2268" w:type="dxa"/>
          </w:tcPr>
          <w:p w14:paraId="018DF9B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Prefect - Yearly</w:t>
            </w:r>
          </w:p>
          <w:p w14:paraId="3EB07ADA"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HB/HG - Yearly</w:t>
            </w:r>
          </w:p>
        </w:tc>
        <w:tc>
          <w:tcPr>
            <w:tcW w:w="5245" w:type="dxa"/>
          </w:tcPr>
          <w:p w14:paraId="1365D398"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lead and support the student leadership team across the school.</w:t>
            </w:r>
          </w:p>
        </w:tc>
        <w:tc>
          <w:tcPr>
            <w:tcW w:w="3827" w:type="dxa"/>
          </w:tcPr>
          <w:p w14:paraId="4473175B"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demonstrate your leadership, communication, organisational skills to drive change.</w:t>
            </w:r>
          </w:p>
        </w:tc>
        <w:tc>
          <w:tcPr>
            <w:tcW w:w="1985" w:type="dxa"/>
          </w:tcPr>
          <w:p w14:paraId="0E53CD30" w14:textId="77777777" w:rsidR="00F60266" w:rsidRPr="00055821" w:rsidRDefault="00F60266" w:rsidP="00F6026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055821">
              <w:rPr>
                <w:rFonts w:ascii="Arial" w:hAnsi="Arial" w:cs="Arial"/>
              </w:rPr>
              <w:t>Enrichment paper work sign off.</w:t>
            </w:r>
          </w:p>
        </w:tc>
      </w:tr>
    </w:tbl>
    <w:p w14:paraId="7552B818" w14:textId="77777777" w:rsidR="00401717" w:rsidRDefault="00401717" w:rsidP="00C01EA7">
      <w:pPr>
        <w:spacing w:line="276" w:lineRule="auto"/>
        <w:rPr>
          <w:rFonts w:ascii="Arial" w:hAnsi="Arial" w:cs="Arial"/>
          <w:b/>
          <w:sz w:val="24"/>
          <w:szCs w:val="24"/>
        </w:rPr>
        <w:sectPr w:rsidR="00401717" w:rsidSect="00D03F3C">
          <w:pgSz w:w="16838" w:h="11906" w:orient="landscape"/>
          <w:pgMar w:top="1440" w:right="1440" w:bottom="1440" w:left="1440" w:header="708" w:footer="708" w:gutter="0"/>
          <w:cols w:space="708"/>
          <w:docGrid w:linePitch="360"/>
        </w:sectPr>
      </w:pPr>
    </w:p>
    <w:p w14:paraId="016D561A" w14:textId="77777777" w:rsidR="003D2BB0" w:rsidRPr="0068312E" w:rsidRDefault="003D2BB0" w:rsidP="003D2BB0">
      <w:pPr>
        <w:spacing w:line="276" w:lineRule="auto"/>
        <w:rPr>
          <w:rFonts w:ascii="Arial" w:hAnsi="Arial" w:cs="Arial"/>
          <w:sz w:val="24"/>
          <w:szCs w:val="24"/>
        </w:rPr>
      </w:pPr>
    </w:p>
    <w:sectPr w:rsidR="003D2BB0" w:rsidRPr="0068312E" w:rsidSect="00401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252B7" w14:textId="77777777" w:rsidR="005036C4" w:rsidRDefault="005036C4" w:rsidP="00D87DB7">
      <w:r>
        <w:separator/>
      </w:r>
    </w:p>
  </w:endnote>
  <w:endnote w:type="continuationSeparator" w:id="0">
    <w:p w14:paraId="2198AD55" w14:textId="77777777" w:rsidR="005036C4" w:rsidRDefault="005036C4" w:rsidP="00D87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6117" w14:textId="77777777" w:rsidR="00D87DB7" w:rsidRDefault="00D87DB7">
    <w:pPr>
      <w:pStyle w:val="Footer"/>
    </w:pPr>
  </w:p>
  <w:p w14:paraId="4A9C7B7B" w14:textId="77777777" w:rsidR="00D87DB7" w:rsidRDefault="00D87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3BE0D" w14:textId="77777777" w:rsidR="005036C4" w:rsidRDefault="005036C4" w:rsidP="00D87DB7">
      <w:r>
        <w:separator/>
      </w:r>
    </w:p>
  </w:footnote>
  <w:footnote w:type="continuationSeparator" w:id="0">
    <w:p w14:paraId="1F3D1DD3" w14:textId="77777777" w:rsidR="005036C4" w:rsidRDefault="005036C4" w:rsidP="00D87D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90370"/>
    <w:multiLevelType w:val="hybridMultilevel"/>
    <w:tmpl w:val="074A0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8A709E"/>
    <w:multiLevelType w:val="hybridMultilevel"/>
    <w:tmpl w:val="41E41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355FE3"/>
    <w:multiLevelType w:val="hybridMultilevel"/>
    <w:tmpl w:val="8654CC08"/>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407CBD"/>
    <w:multiLevelType w:val="hybridMultilevel"/>
    <w:tmpl w:val="AE9C41F0"/>
    <w:lvl w:ilvl="0" w:tplc="FEDE4028">
      <w:numFmt w:val="bullet"/>
      <w:lvlText w:val=""/>
      <w:lvlJc w:val="left"/>
      <w:pPr>
        <w:ind w:left="536" w:hanging="360"/>
      </w:pPr>
      <w:rPr>
        <w:rFonts w:ascii="Symbol" w:eastAsia="Microsoft YaHei" w:hAnsi="Symbol" w:cs="Arial" w:hint="default"/>
      </w:rPr>
    </w:lvl>
    <w:lvl w:ilvl="1" w:tplc="08090003" w:tentative="1">
      <w:start w:val="1"/>
      <w:numFmt w:val="bullet"/>
      <w:lvlText w:val="o"/>
      <w:lvlJc w:val="left"/>
      <w:pPr>
        <w:ind w:left="1256" w:hanging="360"/>
      </w:pPr>
      <w:rPr>
        <w:rFonts w:ascii="Courier New" w:hAnsi="Courier New" w:cs="Courier New" w:hint="default"/>
      </w:rPr>
    </w:lvl>
    <w:lvl w:ilvl="2" w:tplc="08090005" w:tentative="1">
      <w:start w:val="1"/>
      <w:numFmt w:val="bullet"/>
      <w:lvlText w:val=""/>
      <w:lvlJc w:val="left"/>
      <w:pPr>
        <w:ind w:left="1976" w:hanging="360"/>
      </w:pPr>
      <w:rPr>
        <w:rFonts w:ascii="Wingdings" w:hAnsi="Wingdings" w:hint="default"/>
      </w:rPr>
    </w:lvl>
    <w:lvl w:ilvl="3" w:tplc="08090001" w:tentative="1">
      <w:start w:val="1"/>
      <w:numFmt w:val="bullet"/>
      <w:lvlText w:val=""/>
      <w:lvlJc w:val="left"/>
      <w:pPr>
        <w:ind w:left="2696" w:hanging="360"/>
      </w:pPr>
      <w:rPr>
        <w:rFonts w:ascii="Symbol" w:hAnsi="Symbol" w:hint="default"/>
      </w:rPr>
    </w:lvl>
    <w:lvl w:ilvl="4" w:tplc="08090003" w:tentative="1">
      <w:start w:val="1"/>
      <w:numFmt w:val="bullet"/>
      <w:lvlText w:val="o"/>
      <w:lvlJc w:val="left"/>
      <w:pPr>
        <w:ind w:left="3416" w:hanging="360"/>
      </w:pPr>
      <w:rPr>
        <w:rFonts w:ascii="Courier New" w:hAnsi="Courier New" w:cs="Courier New" w:hint="default"/>
      </w:rPr>
    </w:lvl>
    <w:lvl w:ilvl="5" w:tplc="08090005" w:tentative="1">
      <w:start w:val="1"/>
      <w:numFmt w:val="bullet"/>
      <w:lvlText w:val=""/>
      <w:lvlJc w:val="left"/>
      <w:pPr>
        <w:ind w:left="4136" w:hanging="360"/>
      </w:pPr>
      <w:rPr>
        <w:rFonts w:ascii="Wingdings" w:hAnsi="Wingdings" w:hint="default"/>
      </w:rPr>
    </w:lvl>
    <w:lvl w:ilvl="6" w:tplc="08090001" w:tentative="1">
      <w:start w:val="1"/>
      <w:numFmt w:val="bullet"/>
      <w:lvlText w:val=""/>
      <w:lvlJc w:val="left"/>
      <w:pPr>
        <w:ind w:left="4856" w:hanging="360"/>
      </w:pPr>
      <w:rPr>
        <w:rFonts w:ascii="Symbol" w:hAnsi="Symbol" w:hint="default"/>
      </w:rPr>
    </w:lvl>
    <w:lvl w:ilvl="7" w:tplc="08090003" w:tentative="1">
      <w:start w:val="1"/>
      <w:numFmt w:val="bullet"/>
      <w:lvlText w:val="o"/>
      <w:lvlJc w:val="left"/>
      <w:pPr>
        <w:ind w:left="5576" w:hanging="360"/>
      </w:pPr>
      <w:rPr>
        <w:rFonts w:ascii="Courier New" w:hAnsi="Courier New" w:cs="Courier New" w:hint="default"/>
      </w:rPr>
    </w:lvl>
    <w:lvl w:ilvl="8" w:tplc="08090005" w:tentative="1">
      <w:start w:val="1"/>
      <w:numFmt w:val="bullet"/>
      <w:lvlText w:val=""/>
      <w:lvlJc w:val="left"/>
      <w:pPr>
        <w:ind w:left="6296" w:hanging="360"/>
      </w:pPr>
      <w:rPr>
        <w:rFonts w:ascii="Wingdings" w:hAnsi="Wingdings" w:hint="default"/>
      </w:rPr>
    </w:lvl>
  </w:abstractNum>
  <w:abstractNum w:abstractNumId="4" w15:restartNumberingAfterBreak="0">
    <w:nsid w:val="41691286"/>
    <w:multiLevelType w:val="hybridMultilevel"/>
    <w:tmpl w:val="553EACCC"/>
    <w:lvl w:ilvl="0" w:tplc="0B562A7C">
      <w:numFmt w:val="bullet"/>
      <w:lvlText w:val=""/>
      <w:lvlJc w:val="left"/>
      <w:pPr>
        <w:ind w:left="473" w:hanging="360"/>
      </w:pPr>
      <w:rPr>
        <w:rFonts w:ascii="Symbol" w:eastAsia="Microsoft YaHei" w:hAnsi="Symbol" w:cs="Aria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5" w15:restartNumberingAfterBreak="0">
    <w:nsid w:val="4EED1853"/>
    <w:multiLevelType w:val="hybridMultilevel"/>
    <w:tmpl w:val="BA54C6B6"/>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41129C8"/>
    <w:multiLevelType w:val="hybridMultilevel"/>
    <w:tmpl w:val="240C24C8"/>
    <w:lvl w:ilvl="0" w:tplc="5EC2C39C">
      <w:numFmt w:val="bullet"/>
      <w:lvlText w:val="●"/>
      <w:lvlJc w:val="left"/>
      <w:pPr>
        <w:ind w:left="821" w:hanging="361"/>
      </w:pPr>
      <w:rPr>
        <w:rFonts w:ascii="Arial" w:eastAsia="Arial" w:hAnsi="Arial" w:cs="Arial" w:hint="default"/>
        <w:b w:val="0"/>
        <w:bCs w:val="0"/>
        <w:i w:val="0"/>
        <w:iCs w:val="0"/>
        <w:w w:val="100"/>
        <w:sz w:val="24"/>
        <w:szCs w:val="24"/>
      </w:rPr>
    </w:lvl>
    <w:lvl w:ilvl="1" w:tplc="F2B240F6">
      <w:numFmt w:val="bullet"/>
      <w:lvlText w:val="•"/>
      <w:lvlJc w:val="left"/>
      <w:pPr>
        <w:ind w:left="1698" w:hanging="361"/>
      </w:pPr>
      <w:rPr>
        <w:rFonts w:hint="default"/>
      </w:rPr>
    </w:lvl>
    <w:lvl w:ilvl="2" w:tplc="86749B96">
      <w:numFmt w:val="bullet"/>
      <w:lvlText w:val="•"/>
      <w:lvlJc w:val="left"/>
      <w:pPr>
        <w:ind w:left="2576" w:hanging="361"/>
      </w:pPr>
      <w:rPr>
        <w:rFonts w:hint="default"/>
      </w:rPr>
    </w:lvl>
    <w:lvl w:ilvl="3" w:tplc="66F89F40">
      <w:numFmt w:val="bullet"/>
      <w:lvlText w:val="•"/>
      <w:lvlJc w:val="left"/>
      <w:pPr>
        <w:ind w:left="3454" w:hanging="361"/>
      </w:pPr>
      <w:rPr>
        <w:rFonts w:hint="default"/>
      </w:rPr>
    </w:lvl>
    <w:lvl w:ilvl="4" w:tplc="FAECDDF4">
      <w:numFmt w:val="bullet"/>
      <w:lvlText w:val="•"/>
      <w:lvlJc w:val="left"/>
      <w:pPr>
        <w:ind w:left="4332" w:hanging="361"/>
      </w:pPr>
      <w:rPr>
        <w:rFonts w:hint="default"/>
      </w:rPr>
    </w:lvl>
    <w:lvl w:ilvl="5" w:tplc="8B247CB8">
      <w:numFmt w:val="bullet"/>
      <w:lvlText w:val="•"/>
      <w:lvlJc w:val="left"/>
      <w:pPr>
        <w:ind w:left="5210" w:hanging="361"/>
      </w:pPr>
      <w:rPr>
        <w:rFonts w:hint="default"/>
      </w:rPr>
    </w:lvl>
    <w:lvl w:ilvl="6" w:tplc="125A502C">
      <w:numFmt w:val="bullet"/>
      <w:lvlText w:val="•"/>
      <w:lvlJc w:val="left"/>
      <w:pPr>
        <w:ind w:left="6088" w:hanging="361"/>
      </w:pPr>
      <w:rPr>
        <w:rFonts w:hint="default"/>
      </w:rPr>
    </w:lvl>
    <w:lvl w:ilvl="7" w:tplc="02D26D9C">
      <w:numFmt w:val="bullet"/>
      <w:lvlText w:val="•"/>
      <w:lvlJc w:val="left"/>
      <w:pPr>
        <w:ind w:left="6966" w:hanging="361"/>
      </w:pPr>
      <w:rPr>
        <w:rFonts w:hint="default"/>
      </w:rPr>
    </w:lvl>
    <w:lvl w:ilvl="8" w:tplc="8EEEC3D6">
      <w:numFmt w:val="bullet"/>
      <w:lvlText w:val="•"/>
      <w:lvlJc w:val="left"/>
      <w:pPr>
        <w:ind w:left="7844" w:hanging="361"/>
      </w:pPr>
      <w:rPr>
        <w:rFonts w:hint="default"/>
      </w:rPr>
    </w:lvl>
  </w:abstractNum>
  <w:abstractNum w:abstractNumId="7" w15:restartNumberingAfterBreak="0">
    <w:nsid w:val="7F7F08E6"/>
    <w:multiLevelType w:val="hybridMultilevel"/>
    <w:tmpl w:val="165ADC7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4841188">
    <w:abstractNumId w:val="6"/>
  </w:num>
  <w:num w:numId="2" w16cid:durableId="1755280442">
    <w:abstractNumId w:val="2"/>
  </w:num>
  <w:num w:numId="3" w16cid:durableId="1349797742">
    <w:abstractNumId w:val="5"/>
  </w:num>
  <w:num w:numId="4" w16cid:durableId="993799907">
    <w:abstractNumId w:val="7"/>
  </w:num>
  <w:num w:numId="5" w16cid:durableId="824011062">
    <w:abstractNumId w:val="1"/>
  </w:num>
  <w:num w:numId="6" w16cid:durableId="1588733668">
    <w:abstractNumId w:val="4"/>
  </w:num>
  <w:num w:numId="7" w16cid:durableId="87389258">
    <w:abstractNumId w:val="3"/>
  </w:num>
  <w:num w:numId="8" w16cid:durableId="1019428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EE0"/>
    <w:rsid w:val="00055821"/>
    <w:rsid w:val="00086FB0"/>
    <w:rsid w:val="000A533E"/>
    <w:rsid w:val="00141ADD"/>
    <w:rsid w:val="00157588"/>
    <w:rsid w:val="001B32BA"/>
    <w:rsid w:val="001C3B28"/>
    <w:rsid w:val="00274D04"/>
    <w:rsid w:val="002A0E60"/>
    <w:rsid w:val="002A3556"/>
    <w:rsid w:val="002B0EE0"/>
    <w:rsid w:val="002E0AC1"/>
    <w:rsid w:val="002F482E"/>
    <w:rsid w:val="00303B7C"/>
    <w:rsid w:val="00367176"/>
    <w:rsid w:val="003721D9"/>
    <w:rsid w:val="003D2BB0"/>
    <w:rsid w:val="00401717"/>
    <w:rsid w:val="0045137E"/>
    <w:rsid w:val="004B02C9"/>
    <w:rsid w:val="004B7462"/>
    <w:rsid w:val="005036C4"/>
    <w:rsid w:val="00525836"/>
    <w:rsid w:val="0053061C"/>
    <w:rsid w:val="00540142"/>
    <w:rsid w:val="00555CB2"/>
    <w:rsid w:val="00561BA1"/>
    <w:rsid w:val="005655BC"/>
    <w:rsid w:val="005B0257"/>
    <w:rsid w:val="005E1AD7"/>
    <w:rsid w:val="00656247"/>
    <w:rsid w:val="0067061A"/>
    <w:rsid w:val="0068312E"/>
    <w:rsid w:val="006C46B4"/>
    <w:rsid w:val="006F38D1"/>
    <w:rsid w:val="007D529B"/>
    <w:rsid w:val="00812E7D"/>
    <w:rsid w:val="0083512E"/>
    <w:rsid w:val="00851CCD"/>
    <w:rsid w:val="008A6C53"/>
    <w:rsid w:val="00946323"/>
    <w:rsid w:val="009B3870"/>
    <w:rsid w:val="009C2CDA"/>
    <w:rsid w:val="00A560B9"/>
    <w:rsid w:val="00A813FD"/>
    <w:rsid w:val="00A845D4"/>
    <w:rsid w:val="00B232BB"/>
    <w:rsid w:val="00B27AF0"/>
    <w:rsid w:val="00B617DC"/>
    <w:rsid w:val="00B9140F"/>
    <w:rsid w:val="00BB56AF"/>
    <w:rsid w:val="00BF1105"/>
    <w:rsid w:val="00BF57E4"/>
    <w:rsid w:val="00C01EA7"/>
    <w:rsid w:val="00C77864"/>
    <w:rsid w:val="00C80595"/>
    <w:rsid w:val="00CD17BF"/>
    <w:rsid w:val="00D03F3C"/>
    <w:rsid w:val="00D11916"/>
    <w:rsid w:val="00D7472B"/>
    <w:rsid w:val="00D85023"/>
    <w:rsid w:val="00D87DB7"/>
    <w:rsid w:val="00DC4BE6"/>
    <w:rsid w:val="00E22812"/>
    <w:rsid w:val="00E321EB"/>
    <w:rsid w:val="00E70505"/>
    <w:rsid w:val="00E80414"/>
    <w:rsid w:val="00E8575C"/>
    <w:rsid w:val="00E936D7"/>
    <w:rsid w:val="00F60266"/>
    <w:rsid w:val="00FA5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0F24"/>
  <w15:chartTrackingRefBased/>
  <w15:docId w15:val="{B3564569-66ED-47CA-B34A-F74DEF19F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11916"/>
    <w:pPr>
      <w:widowControl w:val="0"/>
      <w:autoSpaceDE w:val="0"/>
      <w:autoSpaceDN w:val="0"/>
      <w:spacing w:after="0" w:line="240" w:lineRule="auto"/>
    </w:pPr>
    <w:rPr>
      <w:rFonts w:ascii="Verdana" w:eastAsia="Verdana" w:hAnsi="Verdana" w:cs="Verdan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2B0EE0"/>
    <w:pPr>
      <w:spacing w:before="385"/>
      <w:ind w:left="176"/>
    </w:pPr>
    <w:rPr>
      <w:rFonts w:ascii="Calibri" w:eastAsia="Calibri" w:hAnsi="Calibri" w:cs="Calibri"/>
      <w:b/>
      <w:bCs/>
      <w:sz w:val="96"/>
      <w:szCs w:val="96"/>
    </w:rPr>
  </w:style>
  <w:style w:type="character" w:customStyle="1" w:styleId="TitleChar">
    <w:name w:val="Title Char"/>
    <w:basedOn w:val="DefaultParagraphFont"/>
    <w:link w:val="Title"/>
    <w:uiPriority w:val="1"/>
    <w:rsid w:val="002B0EE0"/>
    <w:rPr>
      <w:rFonts w:ascii="Calibri" w:eastAsia="Calibri" w:hAnsi="Calibri" w:cs="Calibri"/>
      <w:b/>
      <w:bCs/>
      <w:sz w:val="96"/>
      <w:szCs w:val="96"/>
      <w:lang w:val="en-US"/>
    </w:rPr>
  </w:style>
  <w:style w:type="paragraph" w:styleId="BodyText">
    <w:name w:val="Body Text"/>
    <w:basedOn w:val="Normal"/>
    <w:link w:val="BodyTextChar"/>
    <w:uiPriority w:val="1"/>
    <w:qFormat/>
    <w:rsid w:val="002B0EE0"/>
  </w:style>
  <w:style w:type="character" w:customStyle="1" w:styleId="BodyTextChar">
    <w:name w:val="Body Text Char"/>
    <w:basedOn w:val="DefaultParagraphFont"/>
    <w:link w:val="BodyText"/>
    <w:uiPriority w:val="1"/>
    <w:rsid w:val="002B0EE0"/>
    <w:rPr>
      <w:rFonts w:ascii="Verdana" w:eastAsia="Verdana" w:hAnsi="Verdana" w:cs="Verdana"/>
      <w:lang w:val="en-US"/>
    </w:rPr>
  </w:style>
  <w:style w:type="paragraph" w:styleId="ListParagraph">
    <w:name w:val="List Paragraph"/>
    <w:basedOn w:val="Normal"/>
    <w:uiPriority w:val="1"/>
    <w:qFormat/>
    <w:rsid w:val="002B0EE0"/>
    <w:pPr>
      <w:spacing w:before="33"/>
      <w:ind w:left="461" w:hanging="361"/>
    </w:pPr>
  </w:style>
  <w:style w:type="paragraph" w:styleId="Header">
    <w:name w:val="header"/>
    <w:basedOn w:val="Normal"/>
    <w:link w:val="HeaderChar"/>
    <w:uiPriority w:val="99"/>
    <w:unhideWhenUsed/>
    <w:rsid w:val="00D87DB7"/>
    <w:pPr>
      <w:tabs>
        <w:tab w:val="center" w:pos="4513"/>
        <w:tab w:val="right" w:pos="9026"/>
      </w:tabs>
    </w:pPr>
  </w:style>
  <w:style w:type="character" w:customStyle="1" w:styleId="HeaderChar">
    <w:name w:val="Header Char"/>
    <w:basedOn w:val="DefaultParagraphFont"/>
    <w:link w:val="Header"/>
    <w:uiPriority w:val="99"/>
    <w:rsid w:val="00D87DB7"/>
    <w:rPr>
      <w:rFonts w:ascii="Verdana" w:eastAsia="Verdana" w:hAnsi="Verdana" w:cs="Verdana"/>
      <w:lang w:val="en-US"/>
    </w:rPr>
  </w:style>
  <w:style w:type="paragraph" w:styleId="Footer">
    <w:name w:val="footer"/>
    <w:basedOn w:val="Normal"/>
    <w:link w:val="FooterChar"/>
    <w:uiPriority w:val="99"/>
    <w:unhideWhenUsed/>
    <w:rsid w:val="00D87DB7"/>
    <w:pPr>
      <w:tabs>
        <w:tab w:val="center" w:pos="4513"/>
        <w:tab w:val="right" w:pos="9026"/>
      </w:tabs>
    </w:pPr>
  </w:style>
  <w:style w:type="character" w:customStyle="1" w:styleId="FooterChar">
    <w:name w:val="Footer Char"/>
    <w:basedOn w:val="DefaultParagraphFont"/>
    <w:link w:val="Footer"/>
    <w:uiPriority w:val="99"/>
    <w:rsid w:val="00D87DB7"/>
    <w:rPr>
      <w:rFonts w:ascii="Verdana" w:eastAsia="Verdana" w:hAnsi="Verdana" w:cs="Verdana"/>
      <w:lang w:val="en-US"/>
    </w:rPr>
  </w:style>
  <w:style w:type="table" w:styleId="TableGrid">
    <w:name w:val="Table Grid"/>
    <w:basedOn w:val="TableNormal"/>
    <w:uiPriority w:val="39"/>
    <w:rsid w:val="006F3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6F38D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6F38D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6F38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F38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6F38D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6F38D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1">
    <w:name w:val="Grid Table 4 Accent 1"/>
    <w:basedOn w:val="TableNormal"/>
    <w:uiPriority w:val="49"/>
    <w:rsid w:val="006F38D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5">
    <w:name w:val="List Table 4 Accent 5"/>
    <w:basedOn w:val="TableNormal"/>
    <w:uiPriority w:val="49"/>
    <w:rsid w:val="006F38D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4">
    <w:name w:val="List Table 4 Accent 4"/>
    <w:basedOn w:val="TableNormal"/>
    <w:uiPriority w:val="49"/>
    <w:rsid w:val="006F38D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7Colorful-Accent5">
    <w:name w:val="List Table 7 Colorful Accent 5"/>
    <w:basedOn w:val="TableNormal"/>
    <w:uiPriority w:val="52"/>
    <w:rsid w:val="006F38D1"/>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5">
    <w:name w:val="Grid Table 1 Light Accent 5"/>
    <w:basedOn w:val="TableNormal"/>
    <w:uiPriority w:val="46"/>
    <w:rsid w:val="006F38D1"/>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401717"/>
    <w:rPr>
      <w:color w:val="0563C1" w:themeColor="hyperlink"/>
      <w:u w:val="single"/>
    </w:rPr>
  </w:style>
  <w:style w:type="character" w:styleId="Emphasis">
    <w:name w:val="Emphasis"/>
    <w:basedOn w:val="DefaultParagraphFont"/>
    <w:uiPriority w:val="20"/>
    <w:qFormat/>
    <w:rsid w:val="00303B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hyperlink" Target="https://www.futurelearn.com/cour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footer" Target="footer1.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diagramQuickStyle" Target="diagrams/quickStyle3.xml"/><Relationship Id="rId27" Type="http://schemas.openxmlformats.org/officeDocument/2006/relationships/image" Target="media/image5.png"/><Relationship Id="rId30" Type="http://schemas.openxmlformats.org/officeDocument/2006/relationships/hyperlink" Target="https://barclayslifeskills.com/sign-in/young-person/"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541E0C-98FC-4495-9B65-B2D2F99184B1}" type="doc">
      <dgm:prSet loTypeId="urn:microsoft.com/office/officeart/2005/8/layout/default" loCatId="list" qsTypeId="urn:microsoft.com/office/officeart/2005/8/quickstyle/simple1" qsCatId="simple" csTypeId="urn:microsoft.com/office/officeart/2005/8/colors/colorful5" csCatId="colorful" phldr="1"/>
      <dgm:spPr/>
      <dgm:t>
        <a:bodyPr/>
        <a:lstStyle/>
        <a:p>
          <a:endParaRPr lang="en-US"/>
        </a:p>
      </dgm:t>
    </dgm:pt>
    <dgm:pt modelId="{FD0CC359-6F3F-4081-A90B-3431B5163C45}">
      <dgm:prSet phldrT="[Text]"/>
      <dgm:spPr/>
      <dgm:t>
        <a:bodyPr/>
        <a:lstStyle/>
        <a:p>
          <a:r>
            <a:rPr lang="en-US"/>
            <a:t>Determination</a:t>
          </a:r>
        </a:p>
      </dgm:t>
    </dgm:pt>
    <dgm:pt modelId="{9C948E41-9248-4B04-89AF-66014B38463F}" type="parTrans" cxnId="{AD82B41C-D54E-4797-9023-BD162824B92A}">
      <dgm:prSet/>
      <dgm:spPr/>
      <dgm:t>
        <a:bodyPr/>
        <a:lstStyle/>
        <a:p>
          <a:endParaRPr lang="en-US"/>
        </a:p>
      </dgm:t>
    </dgm:pt>
    <dgm:pt modelId="{62503132-95C3-43C2-A6F9-A9E4642C6044}" type="sibTrans" cxnId="{AD82B41C-D54E-4797-9023-BD162824B92A}">
      <dgm:prSet/>
      <dgm:spPr/>
      <dgm:t>
        <a:bodyPr/>
        <a:lstStyle/>
        <a:p>
          <a:endParaRPr lang="en-US"/>
        </a:p>
      </dgm:t>
    </dgm:pt>
    <dgm:pt modelId="{801201CB-ED29-496E-AFB7-8B08EEAFE960}">
      <dgm:prSet phldrT="[Text]"/>
      <dgm:spPr/>
      <dgm:t>
        <a:bodyPr/>
        <a:lstStyle/>
        <a:p>
          <a:r>
            <a:rPr lang="en-US"/>
            <a:t>Motivation</a:t>
          </a:r>
        </a:p>
      </dgm:t>
    </dgm:pt>
    <dgm:pt modelId="{E56B4F08-2E89-46F1-8DBE-EC09E4C691E0}" type="parTrans" cxnId="{3A76518F-07C5-4E9B-A802-D7CB18396AA5}">
      <dgm:prSet/>
      <dgm:spPr/>
      <dgm:t>
        <a:bodyPr/>
        <a:lstStyle/>
        <a:p>
          <a:endParaRPr lang="en-US"/>
        </a:p>
      </dgm:t>
    </dgm:pt>
    <dgm:pt modelId="{635AB769-25CF-42C3-AA3C-982CAB8040F1}" type="sibTrans" cxnId="{3A76518F-07C5-4E9B-A802-D7CB18396AA5}">
      <dgm:prSet/>
      <dgm:spPr/>
      <dgm:t>
        <a:bodyPr/>
        <a:lstStyle/>
        <a:p>
          <a:endParaRPr lang="en-US"/>
        </a:p>
      </dgm:t>
    </dgm:pt>
    <dgm:pt modelId="{1D86A403-847A-4510-894C-581AD37A1E7E}">
      <dgm:prSet phldrT="[Text]"/>
      <dgm:spPr/>
      <dgm:t>
        <a:bodyPr/>
        <a:lstStyle/>
        <a:p>
          <a:r>
            <a:rPr lang="en-US"/>
            <a:t>Organisation</a:t>
          </a:r>
        </a:p>
      </dgm:t>
    </dgm:pt>
    <dgm:pt modelId="{CC3ED0E5-F324-4624-ADBA-FC8A669C7710}" type="parTrans" cxnId="{87C9C116-8C66-4A1F-8E6F-879C4544989D}">
      <dgm:prSet/>
      <dgm:spPr/>
      <dgm:t>
        <a:bodyPr/>
        <a:lstStyle/>
        <a:p>
          <a:endParaRPr lang="en-US"/>
        </a:p>
      </dgm:t>
    </dgm:pt>
    <dgm:pt modelId="{E37F1535-A5D0-43CB-AC63-68084CEE4C55}" type="sibTrans" cxnId="{87C9C116-8C66-4A1F-8E6F-879C4544989D}">
      <dgm:prSet/>
      <dgm:spPr/>
      <dgm:t>
        <a:bodyPr/>
        <a:lstStyle/>
        <a:p>
          <a:endParaRPr lang="en-US"/>
        </a:p>
      </dgm:t>
    </dgm:pt>
    <dgm:pt modelId="{15FC5939-C629-4AB0-AE1C-0F20B6B62EB3}">
      <dgm:prSet/>
      <dgm:spPr/>
      <dgm:t>
        <a:bodyPr/>
        <a:lstStyle/>
        <a:p>
          <a:r>
            <a:rPr lang="en-US"/>
            <a:t>Resilience</a:t>
          </a:r>
        </a:p>
      </dgm:t>
    </dgm:pt>
    <dgm:pt modelId="{0E198069-2E05-4B5D-A686-06D5F0760CA2}" type="parTrans" cxnId="{D46244A7-BEA3-4390-B061-C882DBD40015}">
      <dgm:prSet/>
      <dgm:spPr/>
      <dgm:t>
        <a:bodyPr/>
        <a:lstStyle/>
        <a:p>
          <a:endParaRPr lang="en-US"/>
        </a:p>
      </dgm:t>
    </dgm:pt>
    <dgm:pt modelId="{106F699E-F421-4051-AB84-7C8D1604EF94}" type="sibTrans" cxnId="{D46244A7-BEA3-4390-B061-C882DBD40015}">
      <dgm:prSet/>
      <dgm:spPr/>
      <dgm:t>
        <a:bodyPr/>
        <a:lstStyle/>
        <a:p>
          <a:endParaRPr lang="en-US"/>
        </a:p>
      </dgm:t>
    </dgm:pt>
    <dgm:pt modelId="{5F35C122-ACEA-437D-9683-B0489F9E8B60}">
      <dgm:prSet/>
      <dgm:spPr/>
      <dgm:t>
        <a:bodyPr/>
        <a:lstStyle/>
        <a:p>
          <a:r>
            <a:rPr lang="en-US"/>
            <a:t>Perserverence</a:t>
          </a:r>
        </a:p>
      </dgm:t>
    </dgm:pt>
    <dgm:pt modelId="{766B7CE9-726F-4CB0-9BF6-03DB378B8D6E}" type="parTrans" cxnId="{18B4A862-4CBA-4813-BD58-92189E8AF2A9}">
      <dgm:prSet/>
      <dgm:spPr/>
      <dgm:t>
        <a:bodyPr/>
        <a:lstStyle/>
        <a:p>
          <a:endParaRPr lang="en-US"/>
        </a:p>
      </dgm:t>
    </dgm:pt>
    <dgm:pt modelId="{4752A568-FDDE-4E8A-A977-E24E61CF56AD}" type="sibTrans" cxnId="{18B4A862-4CBA-4813-BD58-92189E8AF2A9}">
      <dgm:prSet/>
      <dgm:spPr/>
      <dgm:t>
        <a:bodyPr/>
        <a:lstStyle/>
        <a:p>
          <a:endParaRPr lang="en-US"/>
        </a:p>
      </dgm:t>
    </dgm:pt>
    <dgm:pt modelId="{91B835BD-FA12-44CE-981E-8C19C1274D45}">
      <dgm:prSet/>
      <dgm:spPr/>
      <dgm:t>
        <a:bodyPr/>
        <a:lstStyle/>
        <a:p>
          <a:r>
            <a:rPr lang="en-US"/>
            <a:t>Confidence</a:t>
          </a:r>
        </a:p>
      </dgm:t>
    </dgm:pt>
    <dgm:pt modelId="{3B5AD0EA-5795-4E00-9A94-32CA9B39F632}" type="parTrans" cxnId="{6D5876EE-708D-4B57-BFA0-8E5755B01F80}">
      <dgm:prSet/>
      <dgm:spPr/>
      <dgm:t>
        <a:bodyPr/>
        <a:lstStyle/>
        <a:p>
          <a:endParaRPr lang="en-US"/>
        </a:p>
      </dgm:t>
    </dgm:pt>
    <dgm:pt modelId="{34E5DECA-85F6-410B-87F3-3C26B8F0EF31}" type="sibTrans" cxnId="{6D5876EE-708D-4B57-BFA0-8E5755B01F80}">
      <dgm:prSet/>
      <dgm:spPr/>
      <dgm:t>
        <a:bodyPr/>
        <a:lstStyle/>
        <a:p>
          <a:endParaRPr lang="en-US"/>
        </a:p>
      </dgm:t>
    </dgm:pt>
    <dgm:pt modelId="{6E247692-1B3C-4378-8CD1-D17B8E8DA854}">
      <dgm:prSet/>
      <dgm:spPr/>
      <dgm:t>
        <a:bodyPr/>
        <a:lstStyle/>
        <a:p>
          <a:r>
            <a:rPr lang="en-US"/>
            <a:t>Self Esteem</a:t>
          </a:r>
        </a:p>
      </dgm:t>
    </dgm:pt>
    <dgm:pt modelId="{5CF610BD-E01F-4393-B8AE-3955C195BAF9}" type="parTrans" cxnId="{463B81A4-AAAE-4B3D-BFBB-AFA28135422D}">
      <dgm:prSet/>
      <dgm:spPr/>
      <dgm:t>
        <a:bodyPr/>
        <a:lstStyle/>
        <a:p>
          <a:endParaRPr lang="en-US"/>
        </a:p>
      </dgm:t>
    </dgm:pt>
    <dgm:pt modelId="{7E764240-C5AA-4852-8F64-4AA87071BA13}" type="sibTrans" cxnId="{463B81A4-AAAE-4B3D-BFBB-AFA28135422D}">
      <dgm:prSet/>
      <dgm:spPr/>
      <dgm:t>
        <a:bodyPr/>
        <a:lstStyle/>
        <a:p>
          <a:endParaRPr lang="en-US"/>
        </a:p>
      </dgm:t>
    </dgm:pt>
    <dgm:pt modelId="{DB10BC5F-A44F-4D32-A4E2-087C2D3B020F}" type="pres">
      <dgm:prSet presAssocID="{49541E0C-98FC-4495-9B65-B2D2F99184B1}" presName="diagram" presStyleCnt="0">
        <dgm:presLayoutVars>
          <dgm:dir/>
          <dgm:resizeHandles val="exact"/>
        </dgm:presLayoutVars>
      </dgm:prSet>
      <dgm:spPr/>
    </dgm:pt>
    <dgm:pt modelId="{8DD3ACE6-8578-4A65-8778-374E19141972}" type="pres">
      <dgm:prSet presAssocID="{FD0CC359-6F3F-4081-A90B-3431B5163C45}" presName="node" presStyleLbl="node1" presStyleIdx="0" presStyleCnt="7">
        <dgm:presLayoutVars>
          <dgm:bulletEnabled val="1"/>
        </dgm:presLayoutVars>
      </dgm:prSet>
      <dgm:spPr/>
    </dgm:pt>
    <dgm:pt modelId="{1E162985-18D4-4D6D-91FC-925FA9ED7944}" type="pres">
      <dgm:prSet presAssocID="{62503132-95C3-43C2-A6F9-A9E4642C6044}" presName="sibTrans" presStyleCnt="0"/>
      <dgm:spPr/>
    </dgm:pt>
    <dgm:pt modelId="{85C47497-D7C1-4FA1-9913-A7CECA8D0279}" type="pres">
      <dgm:prSet presAssocID="{15FC5939-C629-4AB0-AE1C-0F20B6B62EB3}" presName="node" presStyleLbl="node1" presStyleIdx="1" presStyleCnt="7">
        <dgm:presLayoutVars>
          <dgm:bulletEnabled val="1"/>
        </dgm:presLayoutVars>
      </dgm:prSet>
      <dgm:spPr/>
    </dgm:pt>
    <dgm:pt modelId="{625FED85-97D6-47A7-A12F-74215249F321}" type="pres">
      <dgm:prSet presAssocID="{106F699E-F421-4051-AB84-7C8D1604EF94}" presName="sibTrans" presStyleCnt="0"/>
      <dgm:spPr/>
    </dgm:pt>
    <dgm:pt modelId="{2D80E166-C92A-4F28-8D57-6F654152D908}" type="pres">
      <dgm:prSet presAssocID="{5F35C122-ACEA-437D-9683-B0489F9E8B60}" presName="node" presStyleLbl="node1" presStyleIdx="2" presStyleCnt="7">
        <dgm:presLayoutVars>
          <dgm:bulletEnabled val="1"/>
        </dgm:presLayoutVars>
      </dgm:prSet>
      <dgm:spPr/>
    </dgm:pt>
    <dgm:pt modelId="{60165B2B-03F4-485F-81F8-71F425467B06}" type="pres">
      <dgm:prSet presAssocID="{4752A568-FDDE-4E8A-A977-E24E61CF56AD}" presName="sibTrans" presStyleCnt="0"/>
      <dgm:spPr/>
    </dgm:pt>
    <dgm:pt modelId="{CBDBEDFA-720A-4D08-8461-F4B228FB45BF}" type="pres">
      <dgm:prSet presAssocID="{91B835BD-FA12-44CE-981E-8C19C1274D45}" presName="node" presStyleLbl="node1" presStyleIdx="3" presStyleCnt="7">
        <dgm:presLayoutVars>
          <dgm:bulletEnabled val="1"/>
        </dgm:presLayoutVars>
      </dgm:prSet>
      <dgm:spPr/>
    </dgm:pt>
    <dgm:pt modelId="{0B15E908-5F67-4BD6-A969-0F9A5DF48FFE}" type="pres">
      <dgm:prSet presAssocID="{34E5DECA-85F6-410B-87F3-3C26B8F0EF31}" presName="sibTrans" presStyleCnt="0"/>
      <dgm:spPr/>
    </dgm:pt>
    <dgm:pt modelId="{F78B0F9E-04F3-4A87-89B8-DB67813E5339}" type="pres">
      <dgm:prSet presAssocID="{6E247692-1B3C-4378-8CD1-D17B8E8DA854}" presName="node" presStyleLbl="node1" presStyleIdx="4" presStyleCnt="7">
        <dgm:presLayoutVars>
          <dgm:bulletEnabled val="1"/>
        </dgm:presLayoutVars>
      </dgm:prSet>
      <dgm:spPr/>
    </dgm:pt>
    <dgm:pt modelId="{6D644629-9718-42ED-9D38-2257C0693FB7}" type="pres">
      <dgm:prSet presAssocID="{7E764240-C5AA-4852-8F64-4AA87071BA13}" presName="sibTrans" presStyleCnt="0"/>
      <dgm:spPr/>
    </dgm:pt>
    <dgm:pt modelId="{F68C5379-0E52-4B14-B09A-EF16BA11A9B7}" type="pres">
      <dgm:prSet presAssocID="{801201CB-ED29-496E-AFB7-8B08EEAFE960}" presName="node" presStyleLbl="node1" presStyleIdx="5" presStyleCnt="7">
        <dgm:presLayoutVars>
          <dgm:bulletEnabled val="1"/>
        </dgm:presLayoutVars>
      </dgm:prSet>
      <dgm:spPr/>
    </dgm:pt>
    <dgm:pt modelId="{9FFBA140-B8DA-42D1-A736-589767E6DC7F}" type="pres">
      <dgm:prSet presAssocID="{635AB769-25CF-42C3-AA3C-982CAB8040F1}" presName="sibTrans" presStyleCnt="0"/>
      <dgm:spPr/>
    </dgm:pt>
    <dgm:pt modelId="{8202C9BC-EA41-4473-B630-0E25ED48C4D1}" type="pres">
      <dgm:prSet presAssocID="{1D86A403-847A-4510-894C-581AD37A1E7E}" presName="node" presStyleLbl="node1" presStyleIdx="6" presStyleCnt="7">
        <dgm:presLayoutVars>
          <dgm:bulletEnabled val="1"/>
        </dgm:presLayoutVars>
      </dgm:prSet>
      <dgm:spPr/>
    </dgm:pt>
  </dgm:ptLst>
  <dgm:cxnLst>
    <dgm:cxn modelId="{87C9C116-8C66-4A1F-8E6F-879C4544989D}" srcId="{49541E0C-98FC-4495-9B65-B2D2F99184B1}" destId="{1D86A403-847A-4510-894C-581AD37A1E7E}" srcOrd="6" destOrd="0" parTransId="{CC3ED0E5-F324-4624-ADBA-FC8A669C7710}" sibTransId="{E37F1535-A5D0-43CB-AC63-68084CEE4C55}"/>
    <dgm:cxn modelId="{AD82B41C-D54E-4797-9023-BD162824B92A}" srcId="{49541E0C-98FC-4495-9B65-B2D2F99184B1}" destId="{FD0CC359-6F3F-4081-A90B-3431B5163C45}" srcOrd="0" destOrd="0" parTransId="{9C948E41-9248-4B04-89AF-66014B38463F}" sibTransId="{62503132-95C3-43C2-A6F9-A9E4642C6044}"/>
    <dgm:cxn modelId="{E8578C29-9B6A-4574-AB2A-B73D2E2CAB99}" type="presOf" srcId="{801201CB-ED29-496E-AFB7-8B08EEAFE960}" destId="{F68C5379-0E52-4B14-B09A-EF16BA11A9B7}" srcOrd="0" destOrd="0" presId="urn:microsoft.com/office/officeart/2005/8/layout/default"/>
    <dgm:cxn modelId="{B384D72F-811A-4F63-9A60-ED3D0043935E}" type="presOf" srcId="{15FC5939-C629-4AB0-AE1C-0F20B6B62EB3}" destId="{85C47497-D7C1-4FA1-9913-A7CECA8D0279}" srcOrd="0" destOrd="0" presId="urn:microsoft.com/office/officeart/2005/8/layout/default"/>
    <dgm:cxn modelId="{6B733B31-415E-4FA4-8A88-4E0529191594}" type="presOf" srcId="{FD0CC359-6F3F-4081-A90B-3431B5163C45}" destId="{8DD3ACE6-8578-4A65-8778-374E19141972}" srcOrd="0" destOrd="0" presId="urn:microsoft.com/office/officeart/2005/8/layout/default"/>
    <dgm:cxn modelId="{18B4A862-4CBA-4813-BD58-92189E8AF2A9}" srcId="{49541E0C-98FC-4495-9B65-B2D2F99184B1}" destId="{5F35C122-ACEA-437D-9683-B0489F9E8B60}" srcOrd="2" destOrd="0" parTransId="{766B7CE9-726F-4CB0-9BF6-03DB378B8D6E}" sibTransId="{4752A568-FDDE-4E8A-A977-E24E61CF56AD}"/>
    <dgm:cxn modelId="{3A76518F-07C5-4E9B-A802-D7CB18396AA5}" srcId="{49541E0C-98FC-4495-9B65-B2D2F99184B1}" destId="{801201CB-ED29-496E-AFB7-8B08EEAFE960}" srcOrd="5" destOrd="0" parTransId="{E56B4F08-2E89-46F1-8DBE-EC09E4C691E0}" sibTransId="{635AB769-25CF-42C3-AA3C-982CAB8040F1}"/>
    <dgm:cxn modelId="{0D010B93-B61A-4610-936E-2266C40E5742}" type="presOf" srcId="{6E247692-1B3C-4378-8CD1-D17B8E8DA854}" destId="{F78B0F9E-04F3-4A87-89B8-DB67813E5339}" srcOrd="0" destOrd="0" presId="urn:microsoft.com/office/officeart/2005/8/layout/default"/>
    <dgm:cxn modelId="{463B81A4-AAAE-4B3D-BFBB-AFA28135422D}" srcId="{49541E0C-98FC-4495-9B65-B2D2F99184B1}" destId="{6E247692-1B3C-4378-8CD1-D17B8E8DA854}" srcOrd="4" destOrd="0" parTransId="{5CF610BD-E01F-4393-B8AE-3955C195BAF9}" sibTransId="{7E764240-C5AA-4852-8F64-4AA87071BA13}"/>
    <dgm:cxn modelId="{D46244A7-BEA3-4390-B061-C882DBD40015}" srcId="{49541E0C-98FC-4495-9B65-B2D2F99184B1}" destId="{15FC5939-C629-4AB0-AE1C-0F20B6B62EB3}" srcOrd="1" destOrd="0" parTransId="{0E198069-2E05-4B5D-A686-06D5F0760CA2}" sibTransId="{106F699E-F421-4051-AB84-7C8D1604EF94}"/>
    <dgm:cxn modelId="{81C4F4B8-EE9C-4E25-99A8-9CFDBAECB9D3}" type="presOf" srcId="{5F35C122-ACEA-437D-9683-B0489F9E8B60}" destId="{2D80E166-C92A-4F28-8D57-6F654152D908}" srcOrd="0" destOrd="0" presId="urn:microsoft.com/office/officeart/2005/8/layout/default"/>
    <dgm:cxn modelId="{FBADF6CA-0C5C-4F45-B81D-05CD10F16E60}" type="presOf" srcId="{1D86A403-847A-4510-894C-581AD37A1E7E}" destId="{8202C9BC-EA41-4473-B630-0E25ED48C4D1}" srcOrd="0" destOrd="0" presId="urn:microsoft.com/office/officeart/2005/8/layout/default"/>
    <dgm:cxn modelId="{4C17E1E5-EEC7-4BD9-9C20-BBB5B7B765E2}" type="presOf" srcId="{91B835BD-FA12-44CE-981E-8C19C1274D45}" destId="{CBDBEDFA-720A-4D08-8461-F4B228FB45BF}" srcOrd="0" destOrd="0" presId="urn:microsoft.com/office/officeart/2005/8/layout/default"/>
    <dgm:cxn modelId="{6D5876EE-708D-4B57-BFA0-8E5755B01F80}" srcId="{49541E0C-98FC-4495-9B65-B2D2F99184B1}" destId="{91B835BD-FA12-44CE-981E-8C19C1274D45}" srcOrd="3" destOrd="0" parTransId="{3B5AD0EA-5795-4E00-9A94-32CA9B39F632}" sibTransId="{34E5DECA-85F6-410B-87F3-3C26B8F0EF31}"/>
    <dgm:cxn modelId="{8AA8CBFC-6394-4B28-B45D-3A64CE876CA1}" type="presOf" srcId="{49541E0C-98FC-4495-9B65-B2D2F99184B1}" destId="{DB10BC5F-A44F-4D32-A4E2-087C2D3B020F}" srcOrd="0" destOrd="0" presId="urn:microsoft.com/office/officeart/2005/8/layout/default"/>
    <dgm:cxn modelId="{4B69A731-168E-43EE-AB36-5C139A6CD67D}" type="presParOf" srcId="{DB10BC5F-A44F-4D32-A4E2-087C2D3B020F}" destId="{8DD3ACE6-8578-4A65-8778-374E19141972}" srcOrd="0" destOrd="0" presId="urn:microsoft.com/office/officeart/2005/8/layout/default"/>
    <dgm:cxn modelId="{EF17460D-C9FE-44EE-B057-95E13ED58CB5}" type="presParOf" srcId="{DB10BC5F-A44F-4D32-A4E2-087C2D3B020F}" destId="{1E162985-18D4-4D6D-91FC-925FA9ED7944}" srcOrd="1" destOrd="0" presId="urn:microsoft.com/office/officeart/2005/8/layout/default"/>
    <dgm:cxn modelId="{361885E9-A8CE-43F9-A7F6-52DAA6DCE2A5}" type="presParOf" srcId="{DB10BC5F-A44F-4D32-A4E2-087C2D3B020F}" destId="{85C47497-D7C1-4FA1-9913-A7CECA8D0279}" srcOrd="2" destOrd="0" presId="urn:microsoft.com/office/officeart/2005/8/layout/default"/>
    <dgm:cxn modelId="{82D7B254-8F97-4F0D-95EB-5502380FC767}" type="presParOf" srcId="{DB10BC5F-A44F-4D32-A4E2-087C2D3B020F}" destId="{625FED85-97D6-47A7-A12F-74215249F321}" srcOrd="3" destOrd="0" presId="urn:microsoft.com/office/officeart/2005/8/layout/default"/>
    <dgm:cxn modelId="{DBA146F2-3536-47F8-AFC4-B1E36C456010}" type="presParOf" srcId="{DB10BC5F-A44F-4D32-A4E2-087C2D3B020F}" destId="{2D80E166-C92A-4F28-8D57-6F654152D908}" srcOrd="4" destOrd="0" presId="urn:microsoft.com/office/officeart/2005/8/layout/default"/>
    <dgm:cxn modelId="{A5818809-1E18-45EA-8635-A79322ECA3FB}" type="presParOf" srcId="{DB10BC5F-A44F-4D32-A4E2-087C2D3B020F}" destId="{60165B2B-03F4-485F-81F8-71F425467B06}" srcOrd="5" destOrd="0" presId="urn:microsoft.com/office/officeart/2005/8/layout/default"/>
    <dgm:cxn modelId="{724EA80E-BFB5-46A5-87F2-7DC506464E95}" type="presParOf" srcId="{DB10BC5F-A44F-4D32-A4E2-087C2D3B020F}" destId="{CBDBEDFA-720A-4D08-8461-F4B228FB45BF}" srcOrd="6" destOrd="0" presId="urn:microsoft.com/office/officeart/2005/8/layout/default"/>
    <dgm:cxn modelId="{C7205949-D4B1-4004-9344-DB2B3366C5B3}" type="presParOf" srcId="{DB10BC5F-A44F-4D32-A4E2-087C2D3B020F}" destId="{0B15E908-5F67-4BD6-A969-0F9A5DF48FFE}" srcOrd="7" destOrd="0" presId="urn:microsoft.com/office/officeart/2005/8/layout/default"/>
    <dgm:cxn modelId="{51824DD8-15E5-4268-BF33-DF86A7769024}" type="presParOf" srcId="{DB10BC5F-A44F-4D32-A4E2-087C2D3B020F}" destId="{F78B0F9E-04F3-4A87-89B8-DB67813E5339}" srcOrd="8" destOrd="0" presId="urn:microsoft.com/office/officeart/2005/8/layout/default"/>
    <dgm:cxn modelId="{74305959-5E20-43FD-AEE8-F3A27F89A48A}" type="presParOf" srcId="{DB10BC5F-A44F-4D32-A4E2-087C2D3B020F}" destId="{6D644629-9718-42ED-9D38-2257C0693FB7}" srcOrd="9" destOrd="0" presId="urn:microsoft.com/office/officeart/2005/8/layout/default"/>
    <dgm:cxn modelId="{3B464923-DA4C-47DA-BD52-E3DCEF8B2A59}" type="presParOf" srcId="{DB10BC5F-A44F-4D32-A4E2-087C2D3B020F}" destId="{F68C5379-0E52-4B14-B09A-EF16BA11A9B7}" srcOrd="10" destOrd="0" presId="urn:microsoft.com/office/officeart/2005/8/layout/default"/>
    <dgm:cxn modelId="{70FDA361-1B35-4146-A7C7-B52CB33182B8}" type="presParOf" srcId="{DB10BC5F-A44F-4D32-A4E2-087C2D3B020F}" destId="{9FFBA140-B8DA-42D1-A736-589767E6DC7F}" srcOrd="11" destOrd="0" presId="urn:microsoft.com/office/officeart/2005/8/layout/default"/>
    <dgm:cxn modelId="{8F4ADB18-B76C-40FC-ABAF-FB5618B7FBCA}" type="presParOf" srcId="{DB10BC5F-A44F-4D32-A4E2-087C2D3B020F}" destId="{8202C9BC-EA41-4473-B630-0E25ED48C4D1}" srcOrd="12" destOrd="0" presId="urn:microsoft.com/office/officeart/2005/8/layout/defaul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A966D31-0F96-4B7E-A406-616484FC0D86}" type="doc">
      <dgm:prSet loTypeId="urn:microsoft.com/office/officeart/2011/layout/HexagonRadial" loCatId="officeonline" qsTypeId="urn:microsoft.com/office/officeart/2005/8/quickstyle/simple1" qsCatId="simple" csTypeId="urn:microsoft.com/office/officeart/2005/8/colors/colorful5" csCatId="colorful" phldr="1"/>
      <dgm:spPr/>
      <dgm:t>
        <a:bodyPr/>
        <a:lstStyle/>
        <a:p>
          <a:endParaRPr lang="en-US"/>
        </a:p>
      </dgm:t>
    </dgm:pt>
    <dgm:pt modelId="{9ED5D9E6-6519-4935-B268-C621D59C9EDB}">
      <dgm:prSet phldrT="[Text]" custT="1"/>
      <dgm:spPr/>
      <dgm:t>
        <a:bodyPr/>
        <a:lstStyle/>
        <a:p>
          <a:r>
            <a:rPr lang="en-US" sz="3600" b="1"/>
            <a:t>6th Form Student</a:t>
          </a:r>
        </a:p>
      </dgm:t>
    </dgm:pt>
    <dgm:pt modelId="{7E1B82C4-EEBD-46BD-BA6F-2F2E9AAAEC15}" type="parTrans" cxnId="{7F3CD881-7CAB-4D10-96CA-2B487A2F1093}">
      <dgm:prSet/>
      <dgm:spPr/>
      <dgm:t>
        <a:bodyPr/>
        <a:lstStyle/>
        <a:p>
          <a:endParaRPr lang="en-US"/>
        </a:p>
      </dgm:t>
    </dgm:pt>
    <dgm:pt modelId="{2329F844-10D0-4E61-BB72-61BB55E33A53}" type="sibTrans" cxnId="{7F3CD881-7CAB-4D10-96CA-2B487A2F1093}">
      <dgm:prSet/>
      <dgm:spPr/>
      <dgm:t>
        <a:bodyPr/>
        <a:lstStyle/>
        <a:p>
          <a:endParaRPr lang="en-US"/>
        </a:p>
      </dgm:t>
    </dgm:pt>
    <dgm:pt modelId="{A6FC5A99-6C6B-47A7-BA78-9E4B82C3D04B}">
      <dgm:prSet phldrT="[Text]"/>
      <dgm:spPr/>
      <dgm:t>
        <a:bodyPr/>
        <a:lstStyle/>
        <a:p>
          <a:r>
            <a:rPr lang="en-US"/>
            <a:t>VESPA</a:t>
          </a:r>
        </a:p>
      </dgm:t>
    </dgm:pt>
    <dgm:pt modelId="{BD74BFCD-05DA-4BE0-9EAC-96CCFEB74D20}" type="parTrans" cxnId="{1942E975-C9E3-42B8-BFD4-20D490606AF5}">
      <dgm:prSet/>
      <dgm:spPr/>
      <dgm:t>
        <a:bodyPr/>
        <a:lstStyle/>
        <a:p>
          <a:endParaRPr lang="en-US"/>
        </a:p>
      </dgm:t>
    </dgm:pt>
    <dgm:pt modelId="{AD0BE4DD-E061-4D33-8C53-F237F897903A}" type="sibTrans" cxnId="{1942E975-C9E3-42B8-BFD4-20D490606AF5}">
      <dgm:prSet/>
      <dgm:spPr/>
      <dgm:t>
        <a:bodyPr/>
        <a:lstStyle/>
        <a:p>
          <a:endParaRPr lang="en-US"/>
        </a:p>
      </dgm:t>
    </dgm:pt>
    <dgm:pt modelId="{E83BB692-EFCE-40C0-BEA0-F342E4FD9DC9}">
      <dgm:prSet phldrT="[Text]" custT="1"/>
      <dgm:spPr/>
      <dgm:t>
        <a:bodyPr/>
        <a:lstStyle/>
        <a:p>
          <a:r>
            <a:rPr lang="en-US" sz="1900"/>
            <a:t>Gym Membership </a:t>
          </a:r>
          <a:r>
            <a:rPr lang="en-US" sz="1100"/>
            <a:t>* Tettenhall Campus</a:t>
          </a:r>
        </a:p>
      </dgm:t>
    </dgm:pt>
    <dgm:pt modelId="{9D5B4C1D-64D7-4C06-AB82-49BF1FADFBE7}" type="parTrans" cxnId="{0A80577B-D5EA-4F5C-826C-25352018230D}">
      <dgm:prSet/>
      <dgm:spPr/>
      <dgm:t>
        <a:bodyPr/>
        <a:lstStyle/>
        <a:p>
          <a:endParaRPr lang="en-US"/>
        </a:p>
      </dgm:t>
    </dgm:pt>
    <dgm:pt modelId="{F200AACD-EAD9-4967-B18C-DC4A5610941B}" type="sibTrans" cxnId="{0A80577B-D5EA-4F5C-826C-25352018230D}">
      <dgm:prSet/>
      <dgm:spPr/>
      <dgm:t>
        <a:bodyPr/>
        <a:lstStyle/>
        <a:p>
          <a:endParaRPr lang="en-US"/>
        </a:p>
      </dgm:t>
    </dgm:pt>
    <dgm:pt modelId="{2765B7E1-9867-4567-8000-4007F191078F}">
      <dgm:prSet phldrT="[Text]" custT="1"/>
      <dgm:spPr/>
      <dgm:t>
        <a:bodyPr/>
        <a:lstStyle/>
        <a:p>
          <a:r>
            <a:rPr lang="en-US" sz="2200"/>
            <a:t>Swimming </a:t>
          </a:r>
          <a:r>
            <a:rPr lang="en-US" sz="1100"/>
            <a:t>*Tettenhall Campus</a:t>
          </a:r>
        </a:p>
      </dgm:t>
    </dgm:pt>
    <dgm:pt modelId="{B2E6B4D1-80B9-4BC1-96AF-25D70FF2A2D7}" type="parTrans" cxnId="{0E7DF646-09CD-43F5-AAF3-1F1DB6A69705}">
      <dgm:prSet/>
      <dgm:spPr/>
      <dgm:t>
        <a:bodyPr/>
        <a:lstStyle/>
        <a:p>
          <a:endParaRPr lang="en-US"/>
        </a:p>
      </dgm:t>
    </dgm:pt>
    <dgm:pt modelId="{5042FBF7-D547-4ACA-A5A3-441782441F6F}" type="sibTrans" cxnId="{0E7DF646-09CD-43F5-AAF3-1F1DB6A69705}">
      <dgm:prSet/>
      <dgm:spPr/>
      <dgm:t>
        <a:bodyPr/>
        <a:lstStyle/>
        <a:p>
          <a:endParaRPr lang="en-US"/>
        </a:p>
      </dgm:t>
    </dgm:pt>
    <dgm:pt modelId="{17A788B0-AD1D-492D-9BE2-9716E9BD91C0}">
      <dgm:prSet phldrT="[Text]"/>
      <dgm:spPr/>
      <dgm:t>
        <a:bodyPr/>
        <a:lstStyle/>
        <a:p>
          <a:r>
            <a:rPr lang="en-US"/>
            <a:t>The Journey of Life</a:t>
          </a:r>
        </a:p>
      </dgm:t>
    </dgm:pt>
    <dgm:pt modelId="{141957F6-A5B2-4D06-B1F8-3C0A5BD42EA2}" type="parTrans" cxnId="{12ECFB93-537E-45D4-B680-392F8DB30302}">
      <dgm:prSet/>
      <dgm:spPr/>
      <dgm:t>
        <a:bodyPr/>
        <a:lstStyle/>
        <a:p>
          <a:endParaRPr lang="en-US"/>
        </a:p>
      </dgm:t>
    </dgm:pt>
    <dgm:pt modelId="{25426EB3-BE66-4A6D-BFF2-A479C7AFD5A6}" type="sibTrans" cxnId="{12ECFB93-537E-45D4-B680-392F8DB30302}">
      <dgm:prSet/>
      <dgm:spPr/>
      <dgm:t>
        <a:bodyPr/>
        <a:lstStyle/>
        <a:p>
          <a:endParaRPr lang="en-US"/>
        </a:p>
      </dgm:t>
    </dgm:pt>
    <dgm:pt modelId="{987880ED-D538-45A1-9F53-5F2F88E25CB5}">
      <dgm:prSet phldrT="[Text]"/>
      <dgm:spPr/>
      <dgm:t>
        <a:bodyPr/>
        <a:lstStyle/>
        <a:p>
          <a:r>
            <a:rPr lang="en-US"/>
            <a:t>*Driving License</a:t>
          </a:r>
        </a:p>
      </dgm:t>
    </dgm:pt>
    <dgm:pt modelId="{0DA6557E-B676-4D51-B60B-5ACB0FC6F82C}" type="parTrans" cxnId="{E9F38291-70F9-4EF2-B2A1-FC2741AFEB95}">
      <dgm:prSet/>
      <dgm:spPr/>
      <dgm:t>
        <a:bodyPr/>
        <a:lstStyle/>
        <a:p>
          <a:endParaRPr lang="en-US"/>
        </a:p>
      </dgm:t>
    </dgm:pt>
    <dgm:pt modelId="{F47A51E2-9A1E-4D17-BB51-09AE62186EAB}" type="sibTrans" cxnId="{E9F38291-70F9-4EF2-B2A1-FC2741AFEB95}">
      <dgm:prSet/>
      <dgm:spPr/>
      <dgm:t>
        <a:bodyPr/>
        <a:lstStyle/>
        <a:p>
          <a:endParaRPr lang="en-US"/>
        </a:p>
      </dgm:t>
    </dgm:pt>
    <dgm:pt modelId="{60E1BAF6-FD35-475B-964A-0C978467CC80}">
      <dgm:prSet phldrT="[Text]"/>
      <dgm:spPr/>
      <dgm:t>
        <a:bodyPr/>
        <a:lstStyle/>
        <a:p>
          <a:r>
            <a:rPr lang="en-US"/>
            <a:t>Basic First Aid Certificate</a:t>
          </a:r>
        </a:p>
      </dgm:t>
    </dgm:pt>
    <dgm:pt modelId="{D450EABF-B625-4AF9-A46E-4FE485157B0E}" type="parTrans" cxnId="{3A8A05B0-39DE-4B9E-86DC-0594C341A81F}">
      <dgm:prSet/>
      <dgm:spPr/>
      <dgm:t>
        <a:bodyPr/>
        <a:lstStyle/>
        <a:p>
          <a:endParaRPr lang="en-US"/>
        </a:p>
      </dgm:t>
    </dgm:pt>
    <dgm:pt modelId="{F7FBCCAB-036D-47CE-B23E-9D3D78A35680}" type="sibTrans" cxnId="{3A8A05B0-39DE-4B9E-86DC-0594C341A81F}">
      <dgm:prSet/>
      <dgm:spPr/>
      <dgm:t>
        <a:bodyPr/>
        <a:lstStyle/>
        <a:p>
          <a:endParaRPr lang="en-US"/>
        </a:p>
      </dgm:t>
    </dgm:pt>
    <dgm:pt modelId="{532BBD59-2DB4-4445-BD2B-457C94997CD2}" type="pres">
      <dgm:prSet presAssocID="{EA966D31-0F96-4B7E-A406-616484FC0D86}" presName="Name0" presStyleCnt="0">
        <dgm:presLayoutVars>
          <dgm:chMax val="1"/>
          <dgm:chPref val="1"/>
          <dgm:dir/>
          <dgm:animOne val="branch"/>
          <dgm:animLvl val="lvl"/>
        </dgm:presLayoutVars>
      </dgm:prSet>
      <dgm:spPr/>
    </dgm:pt>
    <dgm:pt modelId="{AA895E71-83A1-4066-8027-AAEB92BBC926}" type="pres">
      <dgm:prSet presAssocID="{9ED5D9E6-6519-4935-B268-C621D59C9EDB}" presName="Parent" presStyleLbl="node0" presStyleIdx="0" presStyleCnt="1">
        <dgm:presLayoutVars>
          <dgm:chMax val="6"/>
          <dgm:chPref val="6"/>
        </dgm:presLayoutVars>
      </dgm:prSet>
      <dgm:spPr/>
    </dgm:pt>
    <dgm:pt modelId="{EF286F31-A093-44A4-9896-08617B32D8E0}" type="pres">
      <dgm:prSet presAssocID="{A6FC5A99-6C6B-47A7-BA78-9E4B82C3D04B}" presName="Accent1" presStyleCnt="0"/>
      <dgm:spPr/>
    </dgm:pt>
    <dgm:pt modelId="{36BCA9C9-2146-4E02-AFFD-944B4D08ACE9}" type="pres">
      <dgm:prSet presAssocID="{A6FC5A99-6C6B-47A7-BA78-9E4B82C3D04B}" presName="Accent" presStyleLbl="bgShp" presStyleIdx="0" presStyleCnt="6"/>
      <dgm:spPr/>
    </dgm:pt>
    <dgm:pt modelId="{0AD5F6B4-AEAE-48B8-A135-B14E6C754B0D}" type="pres">
      <dgm:prSet presAssocID="{A6FC5A99-6C6B-47A7-BA78-9E4B82C3D04B}" presName="Child1" presStyleLbl="node1" presStyleIdx="0" presStyleCnt="6">
        <dgm:presLayoutVars>
          <dgm:chMax val="0"/>
          <dgm:chPref val="0"/>
          <dgm:bulletEnabled val="1"/>
        </dgm:presLayoutVars>
      </dgm:prSet>
      <dgm:spPr/>
    </dgm:pt>
    <dgm:pt modelId="{1D806815-0C67-4EA4-8DCA-0C2BAA4A1CC9}" type="pres">
      <dgm:prSet presAssocID="{E83BB692-EFCE-40C0-BEA0-F342E4FD9DC9}" presName="Accent2" presStyleCnt="0"/>
      <dgm:spPr/>
    </dgm:pt>
    <dgm:pt modelId="{767B1342-E0B5-47E3-A70E-C713BAA38BE1}" type="pres">
      <dgm:prSet presAssocID="{E83BB692-EFCE-40C0-BEA0-F342E4FD9DC9}" presName="Accent" presStyleLbl="bgShp" presStyleIdx="1" presStyleCnt="6"/>
      <dgm:spPr>
        <a:solidFill>
          <a:schemeClr val="bg1"/>
        </a:solidFill>
      </dgm:spPr>
    </dgm:pt>
    <dgm:pt modelId="{3363EC50-7C22-4BB6-8728-4265A75257D8}" type="pres">
      <dgm:prSet presAssocID="{E83BB692-EFCE-40C0-BEA0-F342E4FD9DC9}" presName="Child2" presStyleLbl="node1" presStyleIdx="1" presStyleCnt="6">
        <dgm:presLayoutVars>
          <dgm:chMax val="0"/>
          <dgm:chPref val="0"/>
          <dgm:bulletEnabled val="1"/>
        </dgm:presLayoutVars>
      </dgm:prSet>
      <dgm:spPr/>
    </dgm:pt>
    <dgm:pt modelId="{BD2EF2FF-E235-4751-B3BC-1B987B0DD023}" type="pres">
      <dgm:prSet presAssocID="{2765B7E1-9867-4567-8000-4007F191078F}" presName="Accent3" presStyleCnt="0"/>
      <dgm:spPr/>
    </dgm:pt>
    <dgm:pt modelId="{A9790F00-E1F0-42A4-947C-47F19CFA9929}" type="pres">
      <dgm:prSet presAssocID="{2765B7E1-9867-4567-8000-4007F191078F}" presName="Accent" presStyleLbl="bgShp" presStyleIdx="2" presStyleCnt="6"/>
      <dgm:spPr>
        <a:solidFill>
          <a:schemeClr val="bg1"/>
        </a:solidFill>
      </dgm:spPr>
    </dgm:pt>
    <dgm:pt modelId="{5EF70260-F64B-4F95-9513-F9F3554849B3}" type="pres">
      <dgm:prSet presAssocID="{2765B7E1-9867-4567-8000-4007F191078F}" presName="Child3" presStyleLbl="node1" presStyleIdx="2" presStyleCnt="6">
        <dgm:presLayoutVars>
          <dgm:chMax val="0"/>
          <dgm:chPref val="0"/>
          <dgm:bulletEnabled val="1"/>
        </dgm:presLayoutVars>
      </dgm:prSet>
      <dgm:spPr/>
    </dgm:pt>
    <dgm:pt modelId="{4C461C37-4D54-49F0-8A33-F38677B22497}" type="pres">
      <dgm:prSet presAssocID="{17A788B0-AD1D-492D-9BE2-9716E9BD91C0}" presName="Accent4" presStyleCnt="0"/>
      <dgm:spPr/>
    </dgm:pt>
    <dgm:pt modelId="{85446D0E-0242-44A5-8C7E-FE5335D0303B}" type="pres">
      <dgm:prSet presAssocID="{17A788B0-AD1D-492D-9BE2-9716E9BD91C0}" presName="Accent" presStyleLbl="bgShp" presStyleIdx="3" presStyleCnt="6"/>
      <dgm:spPr>
        <a:solidFill>
          <a:schemeClr val="bg1"/>
        </a:solidFill>
      </dgm:spPr>
    </dgm:pt>
    <dgm:pt modelId="{BA2B0E0B-C092-4823-B065-7DA53A8333D9}" type="pres">
      <dgm:prSet presAssocID="{17A788B0-AD1D-492D-9BE2-9716E9BD91C0}" presName="Child4" presStyleLbl="node1" presStyleIdx="3" presStyleCnt="6">
        <dgm:presLayoutVars>
          <dgm:chMax val="0"/>
          <dgm:chPref val="0"/>
          <dgm:bulletEnabled val="1"/>
        </dgm:presLayoutVars>
      </dgm:prSet>
      <dgm:spPr/>
    </dgm:pt>
    <dgm:pt modelId="{03B37B94-140A-43BA-927D-DD3D90CDD211}" type="pres">
      <dgm:prSet presAssocID="{987880ED-D538-45A1-9F53-5F2F88E25CB5}" presName="Accent5" presStyleCnt="0"/>
      <dgm:spPr/>
    </dgm:pt>
    <dgm:pt modelId="{D8A818B1-EC31-49B7-A057-73451D04AFC4}" type="pres">
      <dgm:prSet presAssocID="{987880ED-D538-45A1-9F53-5F2F88E25CB5}" presName="Accent" presStyleLbl="bgShp" presStyleIdx="4" presStyleCnt="6"/>
      <dgm:spPr>
        <a:solidFill>
          <a:schemeClr val="bg1"/>
        </a:solidFill>
      </dgm:spPr>
    </dgm:pt>
    <dgm:pt modelId="{72EB775C-B3B2-4C4B-9BD0-71E1289B016C}" type="pres">
      <dgm:prSet presAssocID="{987880ED-D538-45A1-9F53-5F2F88E25CB5}" presName="Child5" presStyleLbl="node1" presStyleIdx="4" presStyleCnt="6">
        <dgm:presLayoutVars>
          <dgm:chMax val="0"/>
          <dgm:chPref val="0"/>
          <dgm:bulletEnabled val="1"/>
        </dgm:presLayoutVars>
      </dgm:prSet>
      <dgm:spPr/>
    </dgm:pt>
    <dgm:pt modelId="{5C9E6892-9008-4790-A729-B259EBE12B26}" type="pres">
      <dgm:prSet presAssocID="{60E1BAF6-FD35-475B-964A-0C978467CC80}" presName="Accent6" presStyleCnt="0"/>
      <dgm:spPr/>
    </dgm:pt>
    <dgm:pt modelId="{A82FBF1C-B2DA-45DA-85A0-645FE0284AE0}" type="pres">
      <dgm:prSet presAssocID="{60E1BAF6-FD35-475B-964A-0C978467CC80}" presName="Accent" presStyleLbl="bgShp" presStyleIdx="5" presStyleCnt="6"/>
      <dgm:spPr>
        <a:solidFill>
          <a:schemeClr val="bg1"/>
        </a:solidFill>
      </dgm:spPr>
    </dgm:pt>
    <dgm:pt modelId="{9CFAF606-8260-4F88-AAA7-6496B82CEB0E}" type="pres">
      <dgm:prSet presAssocID="{60E1BAF6-FD35-475B-964A-0C978467CC80}" presName="Child6" presStyleLbl="node1" presStyleIdx="5" presStyleCnt="6">
        <dgm:presLayoutVars>
          <dgm:chMax val="0"/>
          <dgm:chPref val="0"/>
          <dgm:bulletEnabled val="1"/>
        </dgm:presLayoutVars>
      </dgm:prSet>
      <dgm:spPr/>
    </dgm:pt>
  </dgm:ptLst>
  <dgm:cxnLst>
    <dgm:cxn modelId="{4C3A8C1E-7FC1-4BB3-B065-ED6E612B6601}" type="presOf" srcId="{60E1BAF6-FD35-475B-964A-0C978467CC80}" destId="{9CFAF606-8260-4F88-AAA7-6496B82CEB0E}" srcOrd="0" destOrd="0" presId="urn:microsoft.com/office/officeart/2011/layout/HexagonRadial"/>
    <dgm:cxn modelId="{FCFBE221-2027-470F-9D82-E70DE289831D}" type="presOf" srcId="{9ED5D9E6-6519-4935-B268-C621D59C9EDB}" destId="{AA895E71-83A1-4066-8027-AAEB92BBC926}" srcOrd="0" destOrd="0" presId="urn:microsoft.com/office/officeart/2011/layout/HexagonRadial"/>
    <dgm:cxn modelId="{0E7DF646-09CD-43F5-AAF3-1F1DB6A69705}" srcId="{9ED5D9E6-6519-4935-B268-C621D59C9EDB}" destId="{2765B7E1-9867-4567-8000-4007F191078F}" srcOrd="2" destOrd="0" parTransId="{B2E6B4D1-80B9-4BC1-96AF-25D70FF2A2D7}" sibTransId="{5042FBF7-D547-4ACA-A5A3-441782441F6F}"/>
    <dgm:cxn modelId="{CE0D9A6B-7C2A-4095-9995-18D16C64ADED}" type="presOf" srcId="{987880ED-D538-45A1-9F53-5F2F88E25CB5}" destId="{72EB775C-B3B2-4C4B-9BD0-71E1289B016C}" srcOrd="0" destOrd="0" presId="urn:microsoft.com/office/officeart/2011/layout/HexagonRadial"/>
    <dgm:cxn modelId="{2565F76B-FD2B-468B-8CFD-5FA83CBF2711}" type="presOf" srcId="{17A788B0-AD1D-492D-9BE2-9716E9BD91C0}" destId="{BA2B0E0B-C092-4823-B065-7DA53A8333D9}" srcOrd="0" destOrd="0" presId="urn:microsoft.com/office/officeart/2011/layout/HexagonRadial"/>
    <dgm:cxn modelId="{076FD452-19AD-4277-83E0-56075D0EE29B}" type="presOf" srcId="{2765B7E1-9867-4567-8000-4007F191078F}" destId="{5EF70260-F64B-4F95-9513-F9F3554849B3}" srcOrd="0" destOrd="0" presId="urn:microsoft.com/office/officeart/2011/layout/HexagonRadial"/>
    <dgm:cxn modelId="{3CA0FE72-36B3-4CF5-A008-2913555317C3}" type="presOf" srcId="{E83BB692-EFCE-40C0-BEA0-F342E4FD9DC9}" destId="{3363EC50-7C22-4BB6-8728-4265A75257D8}" srcOrd="0" destOrd="0" presId="urn:microsoft.com/office/officeart/2011/layout/HexagonRadial"/>
    <dgm:cxn modelId="{1942E975-C9E3-42B8-BFD4-20D490606AF5}" srcId="{9ED5D9E6-6519-4935-B268-C621D59C9EDB}" destId="{A6FC5A99-6C6B-47A7-BA78-9E4B82C3D04B}" srcOrd="0" destOrd="0" parTransId="{BD74BFCD-05DA-4BE0-9EAC-96CCFEB74D20}" sibTransId="{AD0BE4DD-E061-4D33-8C53-F237F897903A}"/>
    <dgm:cxn modelId="{0A80577B-D5EA-4F5C-826C-25352018230D}" srcId="{9ED5D9E6-6519-4935-B268-C621D59C9EDB}" destId="{E83BB692-EFCE-40C0-BEA0-F342E4FD9DC9}" srcOrd="1" destOrd="0" parTransId="{9D5B4C1D-64D7-4C06-AB82-49BF1FADFBE7}" sibTransId="{F200AACD-EAD9-4967-B18C-DC4A5610941B}"/>
    <dgm:cxn modelId="{7F3CD881-7CAB-4D10-96CA-2B487A2F1093}" srcId="{EA966D31-0F96-4B7E-A406-616484FC0D86}" destId="{9ED5D9E6-6519-4935-B268-C621D59C9EDB}" srcOrd="0" destOrd="0" parTransId="{7E1B82C4-EEBD-46BD-BA6F-2F2E9AAAEC15}" sibTransId="{2329F844-10D0-4E61-BB72-61BB55E33A53}"/>
    <dgm:cxn modelId="{E9F38291-70F9-4EF2-B2A1-FC2741AFEB95}" srcId="{9ED5D9E6-6519-4935-B268-C621D59C9EDB}" destId="{987880ED-D538-45A1-9F53-5F2F88E25CB5}" srcOrd="4" destOrd="0" parTransId="{0DA6557E-B676-4D51-B60B-5ACB0FC6F82C}" sibTransId="{F47A51E2-9A1E-4D17-BB51-09AE62186EAB}"/>
    <dgm:cxn modelId="{12ECFB93-537E-45D4-B680-392F8DB30302}" srcId="{9ED5D9E6-6519-4935-B268-C621D59C9EDB}" destId="{17A788B0-AD1D-492D-9BE2-9716E9BD91C0}" srcOrd="3" destOrd="0" parTransId="{141957F6-A5B2-4D06-B1F8-3C0A5BD42EA2}" sibTransId="{25426EB3-BE66-4A6D-BFF2-A479C7AFD5A6}"/>
    <dgm:cxn modelId="{3A8A05B0-39DE-4B9E-86DC-0594C341A81F}" srcId="{9ED5D9E6-6519-4935-B268-C621D59C9EDB}" destId="{60E1BAF6-FD35-475B-964A-0C978467CC80}" srcOrd="5" destOrd="0" parTransId="{D450EABF-B625-4AF9-A46E-4FE485157B0E}" sibTransId="{F7FBCCAB-036D-47CE-B23E-9D3D78A35680}"/>
    <dgm:cxn modelId="{280A63E8-2E2C-45B2-8A42-683EF64D1D6A}" type="presOf" srcId="{A6FC5A99-6C6B-47A7-BA78-9E4B82C3D04B}" destId="{0AD5F6B4-AEAE-48B8-A135-B14E6C754B0D}" srcOrd="0" destOrd="0" presId="urn:microsoft.com/office/officeart/2011/layout/HexagonRadial"/>
    <dgm:cxn modelId="{D67BA7F2-24F7-4984-B1D4-0A0FE7E42286}" type="presOf" srcId="{EA966D31-0F96-4B7E-A406-616484FC0D86}" destId="{532BBD59-2DB4-4445-BD2B-457C94997CD2}" srcOrd="0" destOrd="0" presId="urn:microsoft.com/office/officeart/2011/layout/HexagonRadial"/>
    <dgm:cxn modelId="{D3006D78-AC98-4B6F-B958-768611D9BCC4}" type="presParOf" srcId="{532BBD59-2DB4-4445-BD2B-457C94997CD2}" destId="{AA895E71-83A1-4066-8027-AAEB92BBC926}" srcOrd="0" destOrd="0" presId="urn:microsoft.com/office/officeart/2011/layout/HexagonRadial"/>
    <dgm:cxn modelId="{DCB7ABD0-D173-49B0-BAA1-8849D77B2702}" type="presParOf" srcId="{532BBD59-2DB4-4445-BD2B-457C94997CD2}" destId="{EF286F31-A093-44A4-9896-08617B32D8E0}" srcOrd="1" destOrd="0" presId="urn:microsoft.com/office/officeart/2011/layout/HexagonRadial"/>
    <dgm:cxn modelId="{E0DBE4C9-D55F-4A78-9643-3F15E50010DA}" type="presParOf" srcId="{EF286F31-A093-44A4-9896-08617B32D8E0}" destId="{36BCA9C9-2146-4E02-AFFD-944B4D08ACE9}" srcOrd="0" destOrd="0" presId="urn:microsoft.com/office/officeart/2011/layout/HexagonRadial"/>
    <dgm:cxn modelId="{4EC0E51A-77FE-487C-8F81-A025A0B4C4F2}" type="presParOf" srcId="{532BBD59-2DB4-4445-BD2B-457C94997CD2}" destId="{0AD5F6B4-AEAE-48B8-A135-B14E6C754B0D}" srcOrd="2" destOrd="0" presId="urn:microsoft.com/office/officeart/2011/layout/HexagonRadial"/>
    <dgm:cxn modelId="{C01B51BE-FDBD-4E12-B97D-A59E5CBC0F8A}" type="presParOf" srcId="{532BBD59-2DB4-4445-BD2B-457C94997CD2}" destId="{1D806815-0C67-4EA4-8DCA-0C2BAA4A1CC9}" srcOrd="3" destOrd="0" presId="urn:microsoft.com/office/officeart/2011/layout/HexagonRadial"/>
    <dgm:cxn modelId="{3C613DCD-F6DA-468E-9BA2-0F051724C4EA}" type="presParOf" srcId="{1D806815-0C67-4EA4-8DCA-0C2BAA4A1CC9}" destId="{767B1342-E0B5-47E3-A70E-C713BAA38BE1}" srcOrd="0" destOrd="0" presId="urn:microsoft.com/office/officeart/2011/layout/HexagonRadial"/>
    <dgm:cxn modelId="{02F11941-E18E-4D38-88A1-B29835A334D6}" type="presParOf" srcId="{532BBD59-2DB4-4445-BD2B-457C94997CD2}" destId="{3363EC50-7C22-4BB6-8728-4265A75257D8}" srcOrd="4" destOrd="0" presId="urn:microsoft.com/office/officeart/2011/layout/HexagonRadial"/>
    <dgm:cxn modelId="{6E9CEC9F-B96A-4632-9A40-2AF2E223ACC5}" type="presParOf" srcId="{532BBD59-2DB4-4445-BD2B-457C94997CD2}" destId="{BD2EF2FF-E235-4751-B3BC-1B987B0DD023}" srcOrd="5" destOrd="0" presId="urn:microsoft.com/office/officeart/2011/layout/HexagonRadial"/>
    <dgm:cxn modelId="{B5D4B947-9A7D-4AB2-B0E6-6FCB308DCB6D}" type="presParOf" srcId="{BD2EF2FF-E235-4751-B3BC-1B987B0DD023}" destId="{A9790F00-E1F0-42A4-947C-47F19CFA9929}" srcOrd="0" destOrd="0" presId="urn:microsoft.com/office/officeart/2011/layout/HexagonRadial"/>
    <dgm:cxn modelId="{84454EE0-76B4-47BE-BB20-F77DF6BDF895}" type="presParOf" srcId="{532BBD59-2DB4-4445-BD2B-457C94997CD2}" destId="{5EF70260-F64B-4F95-9513-F9F3554849B3}" srcOrd="6" destOrd="0" presId="urn:microsoft.com/office/officeart/2011/layout/HexagonRadial"/>
    <dgm:cxn modelId="{ED7A190F-6C86-4672-9C94-B6CEFCBCC7C7}" type="presParOf" srcId="{532BBD59-2DB4-4445-BD2B-457C94997CD2}" destId="{4C461C37-4D54-49F0-8A33-F38677B22497}" srcOrd="7" destOrd="0" presId="urn:microsoft.com/office/officeart/2011/layout/HexagonRadial"/>
    <dgm:cxn modelId="{157C618B-963C-4478-B363-E0437028A50E}" type="presParOf" srcId="{4C461C37-4D54-49F0-8A33-F38677B22497}" destId="{85446D0E-0242-44A5-8C7E-FE5335D0303B}" srcOrd="0" destOrd="0" presId="urn:microsoft.com/office/officeart/2011/layout/HexagonRadial"/>
    <dgm:cxn modelId="{94B9D57A-1257-4982-BE95-A0D7E18FD42B}" type="presParOf" srcId="{532BBD59-2DB4-4445-BD2B-457C94997CD2}" destId="{BA2B0E0B-C092-4823-B065-7DA53A8333D9}" srcOrd="8" destOrd="0" presId="urn:microsoft.com/office/officeart/2011/layout/HexagonRadial"/>
    <dgm:cxn modelId="{B6276507-22D3-4859-8E17-67B1CB5371B4}" type="presParOf" srcId="{532BBD59-2DB4-4445-BD2B-457C94997CD2}" destId="{03B37B94-140A-43BA-927D-DD3D90CDD211}" srcOrd="9" destOrd="0" presId="urn:microsoft.com/office/officeart/2011/layout/HexagonRadial"/>
    <dgm:cxn modelId="{B2EA5FA0-FC17-4101-A4D7-C51F14864038}" type="presParOf" srcId="{03B37B94-140A-43BA-927D-DD3D90CDD211}" destId="{D8A818B1-EC31-49B7-A057-73451D04AFC4}" srcOrd="0" destOrd="0" presId="urn:microsoft.com/office/officeart/2011/layout/HexagonRadial"/>
    <dgm:cxn modelId="{E580126C-AD75-46B0-922E-2BE151A2C645}" type="presParOf" srcId="{532BBD59-2DB4-4445-BD2B-457C94997CD2}" destId="{72EB775C-B3B2-4C4B-9BD0-71E1289B016C}" srcOrd="10" destOrd="0" presId="urn:microsoft.com/office/officeart/2011/layout/HexagonRadial"/>
    <dgm:cxn modelId="{A737E21E-80B0-4D8A-B8D3-66D4E1DF6D22}" type="presParOf" srcId="{532BBD59-2DB4-4445-BD2B-457C94997CD2}" destId="{5C9E6892-9008-4790-A729-B259EBE12B26}" srcOrd="11" destOrd="0" presId="urn:microsoft.com/office/officeart/2011/layout/HexagonRadial"/>
    <dgm:cxn modelId="{44033DCB-FBD4-4102-953F-22D494710704}" type="presParOf" srcId="{5C9E6892-9008-4790-A729-B259EBE12B26}" destId="{A82FBF1C-B2DA-45DA-85A0-645FE0284AE0}" srcOrd="0" destOrd="0" presId="urn:microsoft.com/office/officeart/2011/layout/HexagonRadial"/>
    <dgm:cxn modelId="{8EDCAD9F-015D-4FB2-AD2E-0B4F0B144125}" type="presParOf" srcId="{532BBD59-2DB4-4445-BD2B-457C94997CD2}" destId="{9CFAF606-8260-4F88-AAA7-6496B82CEB0E}" srcOrd="12" destOrd="0" presId="urn:microsoft.com/office/officeart/2011/layout/HexagonRadial"/>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A609C59-3901-42E7-BD34-C65C9A902272}" type="doc">
      <dgm:prSet loTypeId="urn:microsoft.com/office/officeart/2005/8/layout/chevron2" loCatId="process" qsTypeId="urn:microsoft.com/office/officeart/2005/8/quickstyle/simple1" qsCatId="simple" csTypeId="urn:microsoft.com/office/officeart/2005/8/colors/colorful5" csCatId="colorful" phldr="1"/>
      <dgm:spPr/>
      <dgm:t>
        <a:bodyPr/>
        <a:lstStyle/>
        <a:p>
          <a:endParaRPr lang="en-US"/>
        </a:p>
      </dgm:t>
    </dgm:pt>
    <dgm:pt modelId="{49EEAC37-1B74-4BD0-A9F9-97637206D336}">
      <dgm:prSet phldrT="[Text]"/>
      <dgm:spPr/>
      <dgm:t>
        <a:bodyPr/>
        <a:lstStyle/>
        <a:p>
          <a:r>
            <a:rPr lang="en-US"/>
            <a:t>Demonstrate</a:t>
          </a:r>
        </a:p>
      </dgm:t>
    </dgm:pt>
    <dgm:pt modelId="{6CF17DF0-E14D-4758-9E86-3C66FE4AF403}" type="parTrans" cxnId="{7294EBBB-99F1-4121-8F09-0AD997D1AF1E}">
      <dgm:prSet/>
      <dgm:spPr/>
      <dgm:t>
        <a:bodyPr/>
        <a:lstStyle/>
        <a:p>
          <a:endParaRPr lang="en-US"/>
        </a:p>
      </dgm:t>
    </dgm:pt>
    <dgm:pt modelId="{73344584-05DA-4336-B94E-C294438539FA}" type="sibTrans" cxnId="{7294EBBB-99F1-4121-8F09-0AD997D1AF1E}">
      <dgm:prSet/>
      <dgm:spPr/>
      <dgm:t>
        <a:bodyPr/>
        <a:lstStyle/>
        <a:p>
          <a:endParaRPr lang="en-US"/>
        </a:p>
      </dgm:t>
    </dgm:pt>
    <dgm:pt modelId="{C91A7F0D-8D6D-4A7A-AE1E-15DA2C0F6674}">
      <dgm:prSet phldrT="[Text]" custT="1"/>
      <dgm:spPr/>
      <dgm:t>
        <a:bodyPr/>
        <a:lstStyle/>
        <a:p>
          <a:r>
            <a:rPr lang="en-US" sz="1100"/>
            <a:t>To demonstrate to universities and employers, through real examples on your application/at interview, that the option you are applying for is one that you are committed to and have relevant experience in. Admissions tutors and employers will be able to see that you have put thought, time and effort into pursuing your chosen path.</a:t>
          </a:r>
        </a:p>
      </dgm:t>
    </dgm:pt>
    <dgm:pt modelId="{195B097D-9A2A-4868-B6BC-B495799B77F2}" type="parTrans" cxnId="{C70053F4-2633-4968-B59C-D37C1A422FEF}">
      <dgm:prSet/>
      <dgm:spPr/>
      <dgm:t>
        <a:bodyPr/>
        <a:lstStyle/>
        <a:p>
          <a:endParaRPr lang="en-US"/>
        </a:p>
      </dgm:t>
    </dgm:pt>
    <dgm:pt modelId="{7FBD352D-F53F-4050-8F5B-4A8C690D0465}" type="sibTrans" cxnId="{C70053F4-2633-4968-B59C-D37C1A422FEF}">
      <dgm:prSet/>
      <dgm:spPr/>
      <dgm:t>
        <a:bodyPr/>
        <a:lstStyle/>
        <a:p>
          <a:endParaRPr lang="en-US"/>
        </a:p>
      </dgm:t>
    </dgm:pt>
    <dgm:pt modelId="{9EEF11E5-0EFD-4E0F-B93C-5BD64DBFEA38}">
      <dgm:prSet phldrT="[Text]" custT="1"/>
      <dgm:spPr/>
      <dgm:t>
        <a:bodyPr/>
        <a:lstStyle/>
        <a:p>
          <a:r>
            <a:rPr lang="en-US" sz="1100"/>
            <a:t> </a:t>
          </a:r>
          <a:r>
            <a:rPr lang="en-US" sz="1100" i="1"/>
            <a:t>This is important when places are competitive e.g. professional qualifications including medicine, veterinary, midwifery and nursing; high ranking universities and selecting degrees; national and global companies for higher level apprenticeships.</a:t>
          </a:r>
          <a:endParaRPr lang="en-US" sz="1100"/>
        </a:p>
      </dgm:t>
    </dgm:pt>
    <dgm:pt modelId="{D32DC078-C3D0-45BC-86DA-C9F27BF59D16}" type="parTrans" cxnId="{4997DB34-8446-4ADD-AADD-D3C37828E489}">
      <dgm:prSet/>
      <dgm:spPr/>
      <dgm:t>
        <a:bodyPr/>
        <a:lstStyle/>
        <a:p>
          <a:endParaRPr lang="en-US"/>
        </a:p>
      </dgm:t>
    </dgm:pt>
    <dgm:pt modelId="{AC9DDC1C-876D-421D-BB2C-CADCDC9A227B}" type="sibTrans" cxnId="{4997DB34-8446-4ADD-AADD-D3C37828E489}">
      <dgm:prSet/>
      <dgm:spPr/>
      <dgm:t>
        <a:bodyPr/>
        <a:lstStyle/>
        <a:p>
          <a:endParaRPr lang="en-US"/>
        </a:p>
      </dgm:t>
    </dgm:pt>
    <dgm:pt modelId="{333419B8-798A-4613-83C9-DF21B19EB35C}">
      <dgm:prSet phldrT="[Text]"/>
      <dgm:spPr/>
      <dgm:t>
        <a:bodyPr/>
        <a:lstStyle/>
        <a:p>
          <a:r>
            <a:rPr lang="en-US"/>
            <a:t>Explore</a:t>
          </a:r>
        </a:p>
      </dgm:t>
    </dgm:pt>
    <dgm:pt modelId="{FA8A6163-ACC7-4391-B65B-0ED49A6D4305}" type="parTrans" cxnId="{71C744A5-A8CC-49C6-8116-368B9D94D200}">
      <dgm:prSet/>
      <dgm:spPr/>
      <dgm:t>
        <a:bodyPr/>
        <a:lstStyle/>
        <a:p>
          <a:endParaRPr lang="en-US"/>
        </a:p>
      </dgm:t>
    </dgm:pt>
    <dgm:pt modelId="{5E82510D-22AB-41BF-906E-A24B2F37BBE2}" type="sibTrans" cxnId="{71C744A5-A8CC-49C6-8116-368B9D94D200}">
      <dgm:prSet/>
      <dgm:spPr/>
      <dgm:t>
        <a:bodyPr/>
        <a:lstStyle/>
        <a:p>
          <a:endParaRPr lang="en-US"/>
        </a:p>
      </dgm:t>
    </dgm:pt>
    <dgm:pt modelId="{707DA2CC-4020-495F-9C5B-2F89C52FA85E}">
      <dgm:prSet phldrT="[Text]" custT="1"/>
      <dgm:spPr/>
      <dgm:t>
        <a:bodyPr/>
        <a:lstStyle/>
        <a:p>
          <a:r>
            <a:rPr lang="en-US" sz="1100"/>
            <a:t>To explore areas of interest to you, enabling you to experience different environments and develop your self-awareness and opportunity awareness in order to make well-informed and realistic decisions about your future direction</a:t>
          </a:r>
        </a:p>
      </dgm:t>
    </dgm:pt>
    <dgm:pt modelId="{CEA42F79-5ECC-46F6-B8F1-4F4E4108C30A}" type="parTrans" cxnId="{B47BEC70-B4BA-438B-97AD-3319D0074CE5}">
      <dgm:prSet/>
      <dgm:spPr/>
      <dgm:t>
        <a:bodyPr/>
        <a:lstStyle/>
        <a:p>
          <a:endParaRPr lang="en-US"/>
        </a:p>
      </dgm:t>
    </dgm:pt>
    <dgm:pt modelId="{8B88795C-2049-4278-B696-3C4BF822DE23}" type="sibTrans" cxnId="{B47BEC70-B4BA-438B-97AD-3319D0074CE5}">
      <dgm:prSet/>
      <dgm:spPr/>
      <dgm:t>
        <a:bodyPr/>
        <a:lstStyle/>
        <a:p>
          <a:endParaRPr lang="en-US"/>
        </a:p>
      </dgm:t>
    </dgm:pt>
    <dgm:pt modelId="{0051C324-722E-42EF-9052-4D928B1BFC1E}">
      <dgm:prSet phldrT="[Text]" custT="1"/>
      <dgm:spPr/>
      <dgm:t>
        <a:bodyPr/>
        <a:lstStyle/>
        <a:p>
          <a:r>
            <a:rPr lang="en-US" sz="1100" i="1"/>
            <a:t>For example you may commit to regularly volunteer in a workplace (primary school reading, in a ward at a hospital, charity shop etc.) and be able to discover whether or not you like that working environment. Work experience through a week- long placement, organised to showcase different tasks and duties involved in that role can give an insight into the reality of that career path. These meaningful encounters with employers in the workplace provide opportunities to network and develop useful contacts, as well as build understanding of the routes into that career path.</a:t>
          </a:r>
          <a:endParaRPr lang="en-US" sz="1100"/>
        </a:p>
      </dgm:t>
    </dgm:pt>
    <dgm:pt modelId="{C48051D1-D26D-46DA-83BB-D2935598CB5D}" type="parTrans" cxnId="{C36FF7AF-DAFB-4CD9-BC43-5125ADD839B9}">
      <dgm:prSet/>
      <dgm:spPr/>
      <dgm:t>
        <a:bodyPr/>
        <a:lstStyle/>
        <a:p>
          <a:endParaRPr lang="en-US"/>
        </a:p>
      </dgm:t>
    </dgm:pt>
    <dgm:pt modelId="{F21AF731-950D-4E3C-9C4A-97855DFF7A55}" type="sibTrans" cxnId="{C36FF7AF-DAFB-4CD9-BC43-5125ADD839B9}">
      <dgm:prSet/>
      <dgm:spPr/>
      <dgm:t>
        <a:bodyPr/>
        <a:lstStyle/>
        <a:p>
          <a:endParaRPr lang="en-US"/>
        </a:p>
      </dgm:t>
    </dgm:pt>
    <dgm:pt modelId="{EE816A95-D3C0-4B41-BE9F-194575CB586E}">
      <dgm:prSet phldrT="[Text]"/>
      <dgm:spPr/>
      <dgm:t>
        <a:bodyPr/>
        <a:lstStyle/>
        <a:p>
          <a:r>
            <a:rPr lang="en-US"/>
            <a:t>Learn</a:t>
          </a:r>
        </a:p>
      </dgm:t>
    </dgm:pt>
    <dgm:pt modelId="{1DD8569E-ACC0-4B9C-B07B-5804894CB866}" type="parTrans" cxnId="{7E4BB2F6-5F80-424B-8FD7-E1C82FC2520B}">
      <dgm:prSet/>
      <dgm:spPr/>
      <dgm:t>
        <a:bodyPr/>
        <a:lstStyle/>
        <a:p>
          <a:endParaRPr lang="en-US"/>
        </a:p>
      </dgm:t>
    </dgm:pt>
    <dgm:pt modelId="{28D3236E-FCE3-4650-86C5-BEA1CECE86AA}" type="sibTrans" cxnId="{7E4BB2F6-5F80-424B-8FD7-E1C82FC2520B}">
      <dgm:prSet/>
      <dgm:spPr/>
      <dgm:t>
        <a:bodyPr/>
        <a:lstStyle/>
        <a:p>
          <a:endParaRPr lang="en-US"/>
        </a:p>
      </dgm:t>
    </dgm:pt>
    <dgm:pt modelId="{DC5B0A59-CAAE-48BD-A446-30FA016CCF1C}">
      <dgm:prSet phldrT="[Text]"/>
      <dgm:spPr/>
      <dgm:t>
        <a:bodyPr/>
        <a:lstStyle/>
        <a:p>
          <a:r>
            <a:rPr lang="en-US"/>
            <a:t>To broaden your horizons and develop your interests  and life skills in a non academic way – potentially building on old hobbies but also developing new ones.</a:t>
          </a:r>
        </a:p>
      </dgm:t>
    </dgm:pt>
    <dgm:pt modelId="{EA0CFF3F-C4D1-4D06-A4C6-8E86D78A14CF}" type="parTrans" cxnId="{C70F96F4-2903-4350-ADF3-E1010ECC7A10}">
      <dgm:prSet/>
      <dgm:spPr/>
      <dgm:t>
        <a:bodyPr/>
        <a:lstStyle/>
        <a:p>
          <a:endParaRPr lang="en-US"/>
        </a:p>
      </dgm:t>
    </dgm:pt>
    <dgm:pt modelId="{3B6AD684-D870-4FBF-828D-C6E7129E9413}" type="sibTrans" cxnId="{C70F96F4-2903-4350-ADF3-E1010ECC7A10}">
      <dgm:prSet/>
      <dgm:spPr/>
      <dgm:t>
        <a:bodyPr/>
        <a:lstStyle/>
        <a:p>
          <a:endParaRPr lang="en-US"/>
        </a:p>
      </dgm:t>
    </dgm:pt>
    <dgm:pt modelId="{FB60B411-AB04-48FF-845A-51BCFB12CE3C}">
      <dgm:prSet phldrT="[Text]"/>
      <dgm:spPr/>
      <dgm:t>
        <a:bodyPr/>
        <a:lstStyle/>
        <a:p>
          <a:r>
            <a:rPr lang="en-US" i="1"/>
            <a:t>For example, taking part in sports clubs outside school can help you to develop friendships, leadership skills and potentially some extra qualifications.. </a:t>
          </a:r>
          <a:endParaRPr lang="en-US"/>
        </a:p>
      </dgm:t>
    </dgm:pt>
    <dgm:pt modelId="{7831F327-AF2F-4380-BA70-6E14BE15D9F6}" type="parTrans" cxnId="{318E73E2-89A7-4872-9966-EDA903E090F3}">
      <dgm:prSet/>
      <dgm:spPr/>
      <dgm:t>
        <a:bodyPr/>
        <a:lstStyle/>
        <a:p>
          <a:endParaRPr lang="en-US"/>
        </a:p>
      </dgm:t>
    </dgm:pt>
    <dgm:pt modelId="{739B8106-7EA0-4E30-9AAD-878DA5FF05A3}" type="sibTrans" cxnId="{318E73E2-89A7-4872-9966-EDA903E090F3}">
      <dgm:prSet/>
      <dgm:spPr/>
      <dgm:t>
        <a:bodyPr/>
        <a:lstStyle/>
        <a:p>
          <a:endParaRPr lang="en-US"/>
        </a:p>
      </dgm:t>
    </dgm:pt>
    <dgm:pt modelId="{61A07DBC-4ABF-401E-BEB6-9C75D0F90F14}">
      <dgm:prSet phldrT="[Text]"/>
      <dgm:spPr/>
      <dgm:t>
        <a:bodyPr/>
        <a:lstStyle/>
        <a:p>
          <a:r>
            <a:rPr lang="en-US"/>
            <a:t>Broden Horizons</a:t>
          </a:r>
        </a:p>
      </dgm:t>
    </dgm:pt>
    <dgm:pt modelId="{772DA065-CEF5-4D91-885F-C73733897EBD}" type="parTrans" cxnId="{EE25CA05-8F09-4840-A992-0525C2416D26}">
      <dgm:prSet/>
      <dgm:spPr/>
      <dgm:t>
        <a:bodyPr/>
        <a:lstStyle/>
        <a:p>
          <a:endParaRPr lang="en-US"/>
        </a:p>
      </dgm:t>
    </dgm:pt>
    <dgm:pt modelId="{2514A5F0-58FA-4156-8DEB-44A8DC72C7E4}" type="sibTrans" cxnId="{EE25CA05-8F09-4840-A992-0525C2416D26}">
      <dgm:prSet/>
      <dgm:spPr/>
      <dgm:t>
        <a:bodyPr/>
        <a:lstStyle/>
        <a:p>
          <a:endParaRPr lang="en-US"/>
        </a:p>
      </dgm:t>
    </dgm:pt>
    <dgm:pt modelId="{6403F29B-D39D-4F0D-A09B-BA8537342C28}">
      <dgm:prSet custT="1"/>
      <dgm:spPr/>
      <dgm:t>
        <a:bodyPr/>
        <a:lstStyle/>
        <a:p>
          <a:r>
            <a:rPr lang="en-US" sz="1100"/>
            <a:t>To learn and develop skills transferable to degrees, apprenticeships and employers. This point supports both previous points, as gaining confidence in your own ability will set you apart from other applicants, as well as finding different things you are good at.</a:t>
          </a:r>
        </a:p>
      </dgm:t>
    </dgm:pt>
    <dgm:pt modelId="{F7A501CF-638A-4FD3-B1F9-86B3834A5073}" type="parTrans" cxnId="{AA269B21-7E15-475F-BF78-9F82A399C3CB}">
      <dgm:prSet/>
      <dgm:spPr/>
      <dgm:t>
        <a:bodyPr/>
        <a:lstStyle/>
        <a:p>
          <a:endParaRPr lang="en-US"/>
        </a:p>
      </dgm:t>
    </dgm:pt>
    <dgm:pt modelId="{D5595F89-AD36-446B-AC73-1105A0D76D5B}" type="sibTrans" cxnId="{AA269B21-7E15-475F-BF78-9F82A399C3CB}">
      <dgm:prSet/>
      <dgm:spPr/>
      <dgm:t>
        <a:bodyPr/>
        <a:lstStyle/>
        <a:p>
          <a:endParaRPr lang="en-US"/>
        </a:p>
      </dgm:t>
    </dgm:pt>
    <dgm:pt modelId="{0FD7FD7A-FB5C-41C3-9635-E5F7633D2AC8}">
      <dgm:prSet custT="1"/>
      <dgm:spPr/>
      <dgm:t>
        <a:bodyPr/>
        <a:lstStyle/>
        <a:p>
          <a:r>
            <a:rPr lang="en-US" sz="1100" i="1"/>
            <a:t>Transferable skills can be built through a wide variety of enrichment activities: independent study through MOOCs or the Extended Project qualification; team and leadership skills through Duke of Edinburgh, Young Enterprise/Business and NCS programmes; coaching and mentoring through  academic mentoring as well as customer service and interpersonal skills through being a student ambassador.</a:t>
          </a:r>
          <a:endParaRPr lang="en-US" sz="1100"/>
        </a:p>
      </dgm:t>
    </dgm:pt>
    <dgm:pt modelId="{86201C19-80AC-4C61-8C60-222C937FD059}" type="parTrans" cxnId="{F017DA56-CC30-47D2-8969-F0732AA6EF56}">
      <dgm:prSet/>
      <dgm:spPr/>
      <dgm:t>
        <a:bodyPr/>
        <a:lstStyle/>
        <a:p>
          <a:endParaRPr lang="en-US"/>
        </a:p>
      </dgm:t>
    </dgm:pt>
    <dgm:pt modelId="{5CD5A0E4-7B7E-4C4C-98D5-8948D8697564}" type="sibTrans" cxnId="{F017DA56-CC30-47D2-8969-F0732AA6EF56}">
      <dgm:prSet/>
      <dgm:spPr/>
      <dgm:t>
        <a:bodyPr/>
        <a:lstStyle/>
        <a:p>
          <a:endParaRPr lang="en-US"/>
        </a:p>
      </dgm:t>
    </dgm:pt>
    <dgm:pt modelId="{63320E96-35E7-4CF2-9C2C-2BEA76FCAE62}" type="pres">
      <dgm:prSet presAssocID="{3A609C59-3901-42E7-BD34-C65C9A902272}" presName="linearFlow" presStyleCnt="0">
        <dgm:presLayoutVars>
          <dgm:dir/>
          <dgm:animLvl val="lvl"/>
          <dgm:resizeHandles val="exact"/>
        </dgm:presLayoutVars>
      </dgm:prSet>
      <dgm:spPr/>
    </dgm:pt>
    <dgm:pt modelId="{82E15B46-21A3-4890-954E-36E34FF2F0B6}" type="pres">
      <dgm:prSet presAssocID="{49EEAC37-1B74-4BD0-A9F9-97637206D336}" presName="composite" presStyleCnt="0"/>
      <dgm:spPr/>
    </dgm:pt>
    <dgm:pt modelId="{117596F3-B67C-4D67-9931-9BC39056183C}" type="pres">
      <dgm:prSet presAssocID="{49EEAC37-1B74-4BD0-A9F9-97637206D336}" presName="parentText" presStyleLbl="alignNode1" presStyleIdx="0" presStyleCnt="4" custLinFactNeighborX="0" custLinFactNeighborY="-11414">
        <dgm:presLayoutVars>
          <dgm:chMax val="1"/>
          <dgm:bulletEnabled val="1"/>
        </dgm:presLayoutVars>
      </dgm:prSet>
      <dgm:spPr/>
    </dgm:pt>
    <dgm:pt modelId="{6BE5EF88-7551-4F85-9A8C-06EFF1578286}" type="pres">
      <dgm:prSet presAssocID="{49EEAC37-1B74-4BD0-A9F9-97637206D336}" presName="descendantText" presStyleLbl="alignAcc1" presStyleIdx="0" presStyleCnt="4" custScaleY="124855" custLinFactNeighborX="-299" custLinFactNeighborY="-5247">
        <dgm:presLayoutVars>
          <dgm:bulletEnabled val="1"/>
        </dgm:presLayoutVars>
      </dgm:prSet>
      <dgm:spPr/>
    </dgm:pt>
    <dgm:pt modelId="{4663DEA4-4A6A-43CB-BF48-671E428D3CBB}" type="pres">
      <dgm:prSet presAssocID="{73344584-05DA-4336-B94E-C294438539FA}" presName="sp" presStyleCnt="0"/>
      <dgm:spPr/>
    </dgm:pt>
    <dgm:pt modelId="{EE69A743-3769-44E5-9954-71D9A3465405}" type="pres">
      <dgm:prSet presAssocID="{333419B8-798A-4613-83C9-DF21B19EB35C}" presName="composite" presStyleCnt="0"/>
      <dgm:spPr/>
    </dgm:pt>
    <dgm:pt modelId="{0D080BC4-31CB-4B3F-BBA4-5D41C250A4A8}" type="pres">
      <dgm:prSet presAssocID="{333419B8-798A-4613-83C9-DF21B19EB35C}" presName="parentText" presStyleLbl="alignNode1" presStyleIdx="1" presStyleCnt="4" custLinFactNeighborX="-3261" custLinFactNeighborY="-22828">
        <dgm:presLayoutVars>
          <dgm:chMax val="1"/>
          <dgm:bulletEnabled val="1"/>
        </dgm:presLayoutVars>
      </dgm:prSet>
      <dgm:spPr/>
    </dgm:pt>
    <dgm:pt modelId="{7C048C7D-2A9A-4629-8FEF-4908F8822292}" type="pres">
      <dgm:prSet presAssocID="{333419B8-798A-4613-83C9-DF21B19EB35C}" presName="descendantText" presStyleLbl="alignAcc1" presStyleIdx="1" presStyleCnt="4" custScaleY="179157" custLinFactNeighborX="-599" custLinFactNeighborY="5853">
        <dgm:presLayoutVars>
          <dgm:bulletEnabled val="1"/>
        </dgm:presLayoutVars>
      </dgm:prSet>
      <dgm:spPr/>
    </dgm:pt>
    <dgm:pt modelId="{FF66354E-904F-471A-89FA-09F04BCC5D81}" type="pres">
      <dgm:prSet presAssocID="{5E82510D-22AB-41BF-906E-A24B2F37BBE2}" presName="sp" presStyleCnt="0"/>
      <dgm:spPr/>
    </dgm:pt>
    <dgm:pt modelId="{07617A7D-2345-4558-90D3-CBFB27896AE5}" type="pres">
      <dgm:prSet presAssocID="{EE816A95-D3C0-4B41-BE9F-194575CB586E}" presName="composite" presStyleCnt="0"/>
      <dgm:spPr/>
    </dgm:pt>
    <dgm:pt modelId="{D250DDF3-8CC4-4F62-9B04-4E277B031982}" type="pres">
      <dgm:prSet presAssocID="{EE816A95-D3C0-4B41-BE9F-194575CB586E}" presName="parentText" presStyleLbl="alignNode1" presStyleIdx="2" presStyleCnt="4" custLinFactNeighborX="-2174" custLinFactNeighborY="-7610">
        <dgm:presLayoutVars>
          <dgm:chMax val="1"/>
          <dgm:bulletEnabled val="1"/>
        </dgm:presLayoutVars>
      </dgm:prSet>
      <dgm:spPr/>
    </dgm:pt>
    <dgm:pt modelId="{2177D748-5805-41FE-BBCD-F969E41BC349}" type="pres">
      <dgm:prSet presAssocID="{EE816A95-D3C0-4B41-BE9F-194575CB586E}" presName="descendantText" presStyleLbl="alignAcc1" presStyleIdx="2" presStyleCnt="4" custScaleY="170582" custLinFactNeighborX="-299" custLinFactNeighborY="23414">
        <dgm:presLayoutVars>
          <dgm:bulletEnabled val="1"/>
        </dgm:presLayoutVars>
      </dgm:prSet>
      <dgm:spPr/>
    </dgm:pt>
    <dgm:pt modelId="{5C9AB93C-D624-4CD8-B33D-1EB04CC184D4}" type="pres">
      <dgm:prSet presAssocID="{28D3236E-FCE3-4650-86C5-BEA1CECE86AA}" presName="sp" presStyleCnt="0"/>
      <dgm:spPr/>
    </dgm:pt>
    <dgm:pt modelId="{1D7F45A9-3AAD-46EA-BFAD-FE7E93EA5091}" type="pres">
      <dgm:prSet presAssocID="{61A07DBC-4ABF-401E-BEB6-9C75D0F90F14}" presName="composite" presStyleCnt="0"/>
      <dgm:spPr/>
    </dgm:pt>
    <dgm:pt modelId="{8B0A5756-9B55-4733-BDEE-1BDB0CD54D2C}" type="pres">
      <dgm:prSet presAssocID="{61A07DBC-4ABF-401E-BEB6-9C75D0F90F14}" presName="parentText" presStyleLbl="alignNode1" presStyleIdx="3" presStyleCnt="4" custLinFactNeighborX="-3261" custLinFactNeighborY="27494">
        <dgm:presLayoutVars>
          <dgm:chMax val="1"/>
          <dgm:bulletEnabled val="1"/>
        </dgm:presLayoutVars>
      </dgm:prSet>
      <dgm:spPr/>
    </dgm:pt>
    <dgm:pt modelId="{E3BB19D7-1C6F-4143-87E0-D5A4B07574BB}" type="pres">
      <dgm:prSet presAssocID="{61A07DBC-4ABF-401E-BEB6-9C75D0F90F14}" presName="descendantText" presStyleLbl="alignAcc1" presStyleIdx="3" presStyleCnt="4" custLinFactNeighborX="2" custLinFactNeighborY="42144">
        <dgm:presLayoutVars>
          <dgm:bulletEnabled val="1"/>
        </dgm:presLayoutVars>
      </dgm:prSet>
      <dgm:spPr/>
    </dgm:pt>
  </dgm:ptLst>
  <dgm:cxnLst>
    <dgm:cxn modelId="{97562000-658D-42D2-AA66-EC626F1229AB}" type="presOf" srcId="{0FD7FD7A-FB5C-41C3-9635-E5F7633D2AC8}" destId="{2177D748-5805-41FE-BBCD-F969E41BC349}" srcOrd="0" destOrd="1" presId="urn:microsoft.com/office/officeart/2005/8/layout/chevron2"/>
    <dgm:cxn modelId="{EE25CA05-8F09-4840-A992-0525C2416D26}" srcId="{3A609C59-3901-42E7-BD34-C65C9A902272}" destId="{61A07DBC-4ABF-401E-BEB6-9C75D0F90F14}" srcOrd="3" destOrd="0" parTransId="{772DA065-CEF5-4D91-885F-C73733897EBD}" sibTransId="{2514A5F0-58FA-4156-8DEB-44A8DC72C7E4}"/>
    <dgm:cxn modelId="{14CAEC0E-0187-4B37-A9E8-ED565D32FC3A}" type="presOf" srcId="{61A07DBC-4ABF-401E-BEB6-9C75D0F90F14}" destId="{8B0A5756-9B55-4733-BDEE-1BDB0CD54D2C}" srcOrd="0" destOrd="0" presId="urn:microsoft.com/office/officeart/2005/8/layout/chevron2"/>
    <dgm:cxn modelId="{AA269B21-7E15-475F-BF78-9F82A399C3CB}" srcId="{EE816A95-D3C0-4B41-BE9F-194575CB586E}" destId="{6403F29B-D39D-4F0D-A09B-BA8537342C28}" srcOrd="0" destOrd="0" parTransId="{F7A501CF-638A-4FD3-B1F9-86B3834A5073}" sibTransId="{D5595F89-AD36-446B-AC73-1105A0D76D5B}"/>
    <dgm:cxn modelId="{11B7D024-A9FF-432E-9259-907846AFEE99}" type="presOf" srcId="{DC5B0A59-CAAE-48BD-A446-30FA016CCF1C}" destId="{E3BB19D7-1C6F-4143-87E0-D5A4B07574BB}" srcOrd="0" destOrd="0" presId="urn:microsoft.com/office/officeart/2005/8/layout/chevron2"/>
    <dgm:cxn modelId="{02B6EE29-0991-46E8-9463-AB50AFCC8F2A}" type="presOf" srcId="{707DA2CC-4020-495F-9C5B-2F89C52FA85E}" destId="{7C048C7D-2A9A-4629-8FEF-4908F8822292}" srcOrd="0" destOrd="0" presId="urn:microsoft.com/office/officeart/2005/8/layout/chevron2"/>
    <dgm:cxn modelId="{4B592C33-199F-479D-BB2C-09EB313E3AF0}" type="presOf" srcId="{49EEAC37-1B74-4BD0-A9F9-97637206D336}" destId="{117596F3-B67C-4D67-9931-9BC39056183C}" srcOrd="0" destOrd="0" presId="urn:microsoft.com/office/officeart/2005/8/layout/chevron2"/>
    <dgm:cxn modelId="{4997DB34-8446-4ADD-AADD-D3C37828E489}" srcId="{49EEAC37-1B74-4BD0-A9F9-97637206D336}" destId="{9EEF11E5-0EFD-4E0F-B93C-5BD64DBFEA38}" srcOrd="1" destOrd="0" parTransId="{D32DC078-C3D0-45BC-86DA-C9F27BF59D16}" sibTransId="{AC9DDC1C-876D-421D-BB2C-CADCDC9A227B}"/>
    <dgm:cxn modelId="{8FA6B960-8CE3-4D7F-9B44-178792ED251D}" type="presOf" srcId="{9EEF11E5-0EFD-4E0F-B93C-5BD64DBFEA38}" destId="{6BE5EF88-7551-4F85-9A8C-06EFF1578286}" srcOrd="0" destOrd="1" presId="urn:microsoft.com/office/officeart/2005/8/layout/chevron2"/>
    <dgm:cxn modelId="{8533F76E-A844-47BC-9BA4-1DADF80B8025}" type="presOf" srcId="{6403F29B-D39D-4F0D-A09B-BA8537342C28}" destId="{2177D748-5805-41FE-BBCD-F969E41BC349}" srcOrd="0" destOrd="0" presId="urn:microsoft.com/office/officeart/2005/8/layout/chevron2"/>
    <dgm:cxn modelId="{B47BEC70-B4BA-438B-97AD-3319D0074CE5}" srcId="{333419B8-798A-4613-83C9-DF21B19EB35C}" destId="{707DA2CC-4020-495F-9C5B-2F89C52FA85E}" srcOrd="0" destOrd="0" parTransId="{CEA42F79-5ECC-46F6-B8F1-4F4E4108C30A}" sibTransId="{8B88795C-2049-4278-B696-3C4BF822DE23}"/>
    <dgm:cxn modelId="{74B12A54-6F22-4FF5-A027-563A3FC334F8}" type="presOf" srcId="{3A609C59-3901-42E7-BD34-C65C9A902272}" destId="{63320E96-35E7-4CF2-9C2C-2BEA76FCAE62}" srcOrd="0" destOrd="0" presId="urn:microsoft.com/office/officeart/2005/8/layout/chevron2"/>
    <dgm:cxn modelId="{26008C75-8217-455D-8B76-D864AC9AF094}" type="presOf" srcId="{0051C324-722E-42EF-9052-4D928B1BFC1E}" destId="{7C048C7D-2A9A-4629-8FEF-4908F8822292}" srcOrd="0" destOrd="1" presId="urn:microsoft.com/office/officeart/2005/8/layout/chevron2"/>
    <dgm:cxn modelId="{F017DA56-CC30-47D2-8969-F0732AA6EF56}" srcId="{EE816A95-D3C0-4B41-BE9F-194575CB586E}" destId="{0FD7FD7A-FB5C-41C3-9635-E5F7633D2AC8}" srcOrd="1" destOrd="0" parTransId="{86201C19-80AC-4C61-8C60-222C937FD059}" sibTransId="{5CD5A0E4-7B7E-4C4C-98D5-8948D8697564}"/>
    <dgm:cxn modelId="{71C744A5-A8CC-49C6-8116-368B9D94D200}" srcId="{3A609C59-3901-42E7-BD34-C65C9A902272}" destId="{333419B8-798A-4613-83C9-DF21B19EB35C}" srcOrd="1" destOrd="0" parTransId="{FA8A6163-ACC7-4391-B65B-0ED49A6D4305}" sibTransId="{5E82510D-22AB-41BF-906E-A24B2F37BBE2}"/>
    <dgm:cxn modelId="{C36FF7AF-DAFB-4CD9-BC43-5125ADD839B9}" srcId="{333419B8-798A-4613-83C9-DF21B19EB35C}" destId="{0051C324-722E-42EF-9052-4D928B1BFC1E}" srcOrd="1" destOrd="0" parTransId="{C48051D1-D26D-46DA-83BB-D2935598CB5D}" sibTransId="{F21AF731-950D-4E3C-9C4A-97855DFF7A55}"/>
    <dgm:cxn modelId="{7294EBBB-99F1-4121-8F09-0AD997D1AF1E}" srcId="{3A609C59-3901-42E7-BD34-C65C9A902272}" destId="{49EEAC37-1B74-4BD0-A9F9-97637206D336}" srcOrd="0" destOrd="0" parTransId="{6CF17DF0-E14D-4758-9E86-3C66FE4AF403}" sibTransId="{73344584-05DA-4336-B94E-C294438539FA}"/>
    <dgm:cxn modelId="{B2DF8DDA-4325-4BE1-AA98-A9CF0E6E8365}" type="presOf" srcId="{C91A7F0D-8D6D-4A7A-AE1E-15DA2C0F6674}" destId="{6BE5EF88-7551-4F85-9A8C-06EFF1578286}" srcOrd="0" destOrd="0" presId="urn:microsoft.com/office/officeart/2005/8/layout/chevron2"/>
    <dgm:cxn modelId="{318E73E2-89A7-4872-9966-EDA903E090F3}" srcId="{61A07DBC-4ABF-401E-BEB6-9C75D0F90F14}" destId="{FB60B411-AB04-48FF-845A-51BCFB12CE3C}" srcOrd="1" destOrd="0" parTransId="{7831F327-AF2F-4380-BA70-6E14BE15D9F6}" sibTransId="{739B8106-7EA0-4E30-9AAD-878DA5FF05A3}"/>
    <dgm:cxn modelId="{AB7C51E4-C1B1-4B46-8B4A-D6A51C31C150}" type="presOf" srcId="{EE816A95-D3C0-4B41-BE9F-194575CB586E}" destId="{D250DDF3-8CC4-4F62-9B04-4E277B031982}" srcOrd="0" destOrd="0" presId="urn:microsoft.com/office/officeart/2005/8/layout/chevron2"/>
    <dgm:cxn modelId="{58D476E5-1D7A-4BA1-B1CA-B560884B6C4B}" type="presOf" srcId="{FB60B411-AB04-48FF-845A-51BCFB12CE3C}" destId="{E3BB19D7-1C6F-4143-87E0-D5A4B07574BB}" srcOrd="0" destOrd="1" presId="urn:microsoft.com/office/officeart/2005/8/layout/chevron2"/>
    <dgm:cxn modelId="{FE1120E9-DFD7-49DE-BDA7-83C340A64E9C}" type="presOf" srcId="{333419B8-798A-4613-83C9-DF21B19EB35C}" destId="{0D080BC4-31CB-4B3F-BBA4-5D41C250A4A8}" srcOrd="0" destOrd="0" presId="urn:microsoft.com/office/officeart/2005/8/layout/chevron2"/>
    <dgm:cxn modelId="{C70053F4-2633-4968-B59C-D37C1A422FEF}" srcId="{49EEAC37-1B74-4BD0-A9F9-97637206D336}" destId="{C91A7F0D-8D6D-4A7A-AE1E-15DA2C0F6674}" srcOrd="0" destOrd="0" parTransId="{195B097D-9A2A-4868-B6BC-B495799B77F2}" sibTransId="{7FBD352D-F53F-4050-8F5B-4A8C690D0465}"/>
    <dgm:cxn modelId="{C70F96F4-2903-4350-ADF3-E1010ECC7A10}" srcId="{61A07DBC-4ABF-401E-BEB6-9C75D0F90F14}" destId="{DC5B0A59-CAAE-48BD-A446-30FA016CCF1C}" srcOrd="0" destOrd="0" parTransId="{EA0CFF3F-C4D1-4D06-A4C6-8E86D78A14CF}" sibTransId="{3B6AD684-D870-4FBF-828D-C6E7129E9413}"/>
    <dgm:cxn modelId="{7E4BB2F6-5F80-424B-8FD7-E1C82FC2520B}" srcId="{3A609C59-3901-42E7-BD34-C65C9A902272}" destId="{EE816A95-D3C0-4B41-BE9F-194575CB586E}" srcOrd="2" destOrd="0" parTransId="{1DD8569E-ACC0-4B9C-B07B-5804894CB866}" sibTransId="{28D3236E-FCE3-4650-86C5-BEA1CECE86AA}"/>
    <dgm:cxn modelId="{01A2928A-DF1B-4641-B001-ACC3E85EBAA2}" type="presParOf" srcId="{63320E96-35E7-4CF2-9C2C-2BEA76FCAE62}" destId="{82E15B46-21A3-4890-954E-36E34FF2F0B6}" srcOrd="0" destOrd="0" presId="urn:microsoft.com/office/officeart/2005/8/layout/chevron2"/>
    <dgm:cxn modelId="{02892281-DD6B-4B21-BB12-B7CC00CF4605}" type="presParOf" srcId="{82E15B46-21A3-4890-954E-36E34FF2F0B6}" destId="{117596F3-B67C-4D67-9931-9BC39056183C}" srcOrd="0" destOrd="0" presId="urn:microsoft.com/office/officeart/2005/8/layout/chevron2"/>
    <dgm:cxn modelId="{7E641E6F-1BB1-4501-A391-DC792BF14446}" type="presParOf" srcId="{82E15B46-21A3-4890-954E-36E34FF2F0B6}" destId="{6BE5EF88-7551-4F85-9A8C-06EFF1578286}" srcOrd="1" destOrd="0" presId="urn:microsoft.com/office/officeart/2005/8/layout/chevron2"/>
    <dgm:cxn modelId="{BB313190-7E84-45C3-ADAE-CBA54D12EBF2}" type="presParOf" srcId="{63320E96-35E7-4CF2-9C2C-2BEA76FCAE62}" destId="{4663DEA4-4A6A-43CB-BF48-671E428D3CBB}" srcOrd="1" destOrd="0" presId="urn:microsoft.com/office/officeart/2005/8/layout/chevron2"/>
    <dgm:cxn modelId="{4149CB82-D44B-4A19-B2E4-ED57FE3418ED}" type="presParOf" srcId="{63320E96-35E7-4CF2-9C2C-2BEA76FCAE62}" destId="{EE69A743-3769-44E5-9954-71D9A3465405}" srcOrd="2" destOrd="0" presId="urn:microsoft.com/office/officeart/2005/8/layout/chevron2"/>
    <dgm:cxn modelId="{0EAF9C79-AE84-4BCB-8E7D-3C56E4C9824F}" type="presParOf" srcId="{EE69A743-3769-44E5-9954-71D9A3465405}" destId="{0D080BC4-31CB-4B3F-BBA4-5D41C250A4A8}" srcOrd="0" destOrd="0" presId="urn:microsoft.com/office/officeart/2005/8/layout/chevron2"/>
    <dgm:cxn modelId="{41618D9A-13B0-48AE-9F89-2F89ECF7E098}" type="presParOf" srcId="{EE69A743-3769-44E5-9954-71D9A3465405}" destId="{7C048C7D-2A9A-4629-8FEF-4908F8822292}" srcOrd="1" destOrd="0" presId="urn:microsoft.com/office/officeart/2005/8/layout/chevron2"/>
    <dgm:cxn modelId="{F2D13E5F-0F65-4A9D-8FC7-0C73C8D529E4}" type="presParOf" srcId="{63320E96-35E7-4CF2-9C2C-2BEA76FCAE62}" destId="{FF66354E-904F-471A-89FA-09F04BCC5D81}" srcOrd="3" destOrd="0" presId="urn:microsoft.com/office/officeart/2005/8/layout/chevron2"/>
    <dgm:cxn modelId="{33350D4D-9D08-4506-AA8A-088A77A921F3}" type="presParOf" srcId="{63320E96-35E7-4CF2-9C2C-2BEA76FCAE62}" destId="{07617A7D-2345-4558-90D3-CBFB27896AE5}" srcOrd="4" destOrd="0" presId="urn:microsoft.com/office/officeart/2005/8/layout/chevron2"/>
    <dgm:cxn modelId="{FE97120E-2209-484E-AB8F-B14915B8770B}" type="presParOf" srcId="{07617A7D-2345-4558-90D3-CBFB27896AE5}" destId="{D250DDF3-8CC4-4F62-9B04-4E277B031982}" srcOrd="0" destOrd="0" presId="urn:microsoft.com/office/officeart/2005/8/layout/chevron2"/>
    <dgm:cxn modelId="{51113200-845B-402F-94D4-8B2009695481}" type="presParOf" srcId="{07617A7D-2345-4558-90D3-CBFB27896AE5}" destId="{2177D748-5805-41FE-BBCD-F969E41BC349}" srcOrd="1" destOrd="0" presId="urn:microsoft.com/office/officeart/2005/8/layout/chevron2"/>
    <dgm:cxn modelId="{54435B5F-AD76-47E2-8B3F-88277BB3C7D9}" type="presParOf" srcId="{63320E96-35E7-4CF2-9C2C-2BEA76FCAE62}" destId="{5C9AB93C-D624-4CD8-B33D-1EB04CC184D4}" srcOrd="5" destOrd="0" presId="urn:microsoft.com/office/officeart/2005/8/layout/chevron2"/>
    <dgm:cxn modelId="{72285595-68ED-45E6-805B-A1BFACD925B5}" type="presParOf" srcId="{63320E96-35E7-4CF2-9C2C-2BEA76FCAE62}" destId="{1D7F45A9-3AAD-46EA-BFAD-FE7E93EA5091}" srcOrd="6" destOrd="0" presId="urn:microsoft.com/office/officeart/2005/8/layout/chevron2"/>
    <dgm:cxn modelId="{D53D6D21-3D0F-40BC-A08C-3D62E492FD91}" type="presParOf" srcId="{1D7F45A9-3AAD-46EA-BFAD-FE7E93EA5091}" destId="{8B0A5756-9B55-4733-BDEE-1BDB0CD54D2C}" srcOrd="0" destOrd="0" presId="urn:microsoft.com/office/officeart/2005/8/layout/chevron2"/>
    <dgm:cxn modelId="{825E169F-9B7F-4349-8D2D-9CA6B948D7A9}" type="presParOf" srcId="{1D7F45A9-3AAD-46EA-BFAD-FE7E93EA5091}" destId="{E3BB19D7-1C6F-4143-87E0-D5A4B07574BB}" srcOrd="1" destOrd="0" presId="urn:microsoft.com/office/officeart/2005/8/layout/chevron2"/>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D3ACE6-8578-4A65-8778-374E19141972}">
      <dsp:nvSpPr>
        <dsp:cNvPr id="0" name=""/>
        <dsp:cNvSpPr/>
      </dsp:nvSpPr>
      <dsp:spPr>
        <a:xfrm>
          <a:off x="184308" y="892"/>
          <a:ext cx="1599307" cy="95958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Determination</a:t>
          </a:r>
        </a:p>
      </dsp:txBody>
      <dsp:txXfrm>
        <a:off x="184308" y="892"/>
        <a:ext cx="1599307" cy="959584"/>
      </dsp:txXfrm>
    </dsp:sp>
    <dsp:sp modelId="{85C47497-D7C1-4FA1-9913-A7CECA8D0279}">
      <dsp:nvSpPr>
        <dsp:cNvPr id="0" name=""/>
        <dsp:cNvSpPr/>
      </dsp:nvSpPr>
      <dsp:spPr>
        <a:xfrm>
          <a:off x="1943546" y="892"/>
          <a:ext cx="1599307" cy="959584"/>
        </a:xfrm>
        <a:prstGeom prst="rect">
          <a:avLst/>
        </a:prstGeom>
        <a:solidFill>
          <a:schemeClr val="accent5">
            <a:hueOff val="-1225557"/>
            <a:satOff val="-1705"/>
            <a:lumOff val="-65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Resilience</a:t>
          </a:r>
        </a:p>
      </dsp:txBody>
      <dsp:txXfrm>
        <a:off x="1943546" y="892"/>
        <a:ext cx="1599307" cy="959584"/>
      </dsp:txXfrm>
    </dsp:sp>
    <dsp:sp modelId="{2D80E166-C92A-4F28-8D57-6F654152D908}">
      <dsp:nvSpPr>
        <dsp:cNvPr id="0" name=""/>
        <dsp:cNvSpPr/>
      </dsp:nvSpPr>
      <dsp:spPr>
        <a:xfrm>
          <a:off x="3702784" y="892"/>
          <a:ext cx="1599307" cy="959584"/>
        </a:xfrm>
        <a:prstGeom prst="rect">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Perserverence</a:t>
          </a:r>
        </a:p>
      </dsp:txBody>
      <dsp:txXfrm>
        <a:off x="3702784" y="892"/>
        <a:ext cx="1599307" cy="959584"/>
      </dsp:txXfrm>
    </dsp:sp>
    <dsp:sp modelId="{CBDBEDFA-720A-4D08-8461-F4B228FB45BF}">
      <dsp:nvSpPr>
        <dsp:cNvPr id="0" name=""/>
        <dsp:cNvSpPr/>
      </dsp:nvSpPr>
      <dsp:spPr>
        <a:xfrm>
          <a:off x="184308" y="1120407"/>
          <a:ext cx="1599307" cy="959584"/>
        </a:xfrm>
        <a:prstGeom prst="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Confidence</a:t>
          </a:r>
        </a:p>
      </dsp:txBody>
      <dsp:txXfrm>
        <a:off x="184308" y="1120407"/>
        <a:ext cx="1599307" cy="959584"/>
      </dsp:txXfrm>
    </dsp:sp>
    <dsp:sp modelId="{F78B0F9E-04F3-4A87-89B8-DB67813E5339}">
      <dsp:nvSpPr>
        <dsp:cNvPr id="0" name=""/>
        <dsp:cNvSpPr/>
      </dsp:nvSpPr>
      <dsp:spPr>
        <a:xfrm>
          <a:off x="1943546" y="1120407"/>
          <a:ext cx="1599307" cy="959584"/>
        </a:xfrm>
        <a:prstGeom prst="rect">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Self Esteem</a:t>
          </a:r>
        </a:p>
      </dsp:txBody>
      <dsp:txXfrm>
        <a:off x="1943546" y="1120407"/>
        <a:ext cx="1599307" cy="959584"/>
      </dsp:txXfrm>
    </dsp:sp>
    <dsp:sp modelId="{F68C5379-0E52-4B14-B09A-EF16BA11A9B7}">
      <dsp:nvSpPr>
        <dsp:cNvPr id="0" name=""/>
        <dsp:cNvSpPr/>
      </dsp:nvSpPr>
      <dsp:spPr>
        <a:xfrm>
          <a:off x="3702784" y="1120407"/>
          <a:ext cx="1599307" cy="959584"/>
        </a:xfrm>
        <a:prstGeom prst="rect">
          <a:avLst/>
        </a:prstGeom>
        <a:solidFill>
          <a:schemeClr val="accent5">
            <a:hueOff val="-6127787"/>
            <a:satOff val="-8523"/>
            <a:lumOff val="-326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Motivation</a:t>
          </a:r>
        </a:p>
      </dsp:txBody>
      <dsp:txXfrm>
        <a:off x="3702784" y="1120407"/>
        <a:ext cx="1599307" cy="959584"/>
      </dsp:txXfrm>
    </dsp:sp>
    <dsp:sp modelId="{8202C9BC-EA41-4473-B630-0E25ED48C4D1}">
      <dsp:nvSpPr>
        <dsp:cNvPr id="0" name=""/>
        <dsp:cNvSpPr/>
      </dsp:nvSpPr>
      <dsp:spPr>
        <a:xfrm>
          <a:off x="1943546" y="2239922"/>
          <a:ext cx="1599307" cy="959584"/>
        </a:xfrm>
        <a:prstGeom prst="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Organisation</a:t>
          </a:r>
        </a:p>
      </dsp:txBody>
      <dsp:txXfrm>
        <a:off x="1943546" y="2239922"/>
        <a:ext cx="1599307" cy="9595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895E71-83A1-4066-8027-AAEB92BBC926}">
      <dsp:nvSpPr>
        <dsp:cNvPr id="0" name=""/>
        <dsp:cNvSpPr/>
      </dsp:nvSpPr>
      <dsp:spPr>
        <a:xfrm>
          <a:off x="1596957" y="2381498"/>
          <a:ext cx="2408883" cy="2083781"/>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r>
            <a:rPr lang="en-US" sz="3600" b="1" kern="1200"/>
            <a:t>6th Form Student</a:t>
          </a:r>
        </a:p>
      </dsp:txBody>
      <dsp:txXfrm>
        <a:off x="1996143" y="2726810"/>
        <a:ext cx="1610511" cy="1393157"/>
      </dsp:txXfrm>
    </dsp:sp>
    <dsp:sp modelId="{767B1342-E0B5-47E3-A70E-C713BAA38BE1}">
      <dsp:nvSpPr>
        <dsp:cNvPr id="0" name=""/>
        <dsp:cNvSpPr/>
      </dsp:nvSpPr>
      <dsp:spPr>
        <a:xfrm>
          <a:off x="3105381" y="1384549"/>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0AD5F6B4-AEAE-48B8-A135-B14E6C754B0D}">
      <dsp:nvSpPr>
        <dsp:cNvPr id="0" name=""/>
        <dsp:cNvSpPr/>
      </dsp:nvSpPr>
      <dsp:spPr>
        <a:xfrm>
          <a:off x="1818850" y="486297"/>
          <a:ext cx="1974063" cy="1707796"/>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VESPA</a:t>
          </a:r>
        </a:p>
      </dsp:txBody>
      <dsp:txXfrm>
        <a:off x="2145994" y="769315"/>
        <a:ext cx="1319775" cy="1141760"/>
      </dsp:txXfrm>
    </dsp:sp>
    <dsp:sp modelId="{A9790F00-E1F0-42A4-947C-47F19CFA9929}">
      <dsp:nvSpPr>
        <dsp:cNvPr id="0" name=""/>
        <dsp:cNvSpPr/>
      </dsp:nvSpPr>
      <dsp:spPr>
        <a:xfrm>
          <a:off x="4166096" y="2848543"/>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3363EC50-7C22-4BB6-8728-4265A75257D8}">
      <dsp:nvSpPr>
        <dsp:cNvPr id="0" name=""/>
        <dsp:cNvSpPr/>
      </dsp:nvSpPr>
      <dsp:spPr>
        <a:xfrm>
          <a:off x="3629294" y="1536706"/>
          <a:ext cx="1974063" cy="1707796"/>
        </a:xfrm>
        <a:prstGeom prst="hexagon">
          <a:avLst>
            <a:gd name="adj" fmla="val 28570"/>
            <a:gd name="vf" fmla="val 115470"/>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US" sz="1900" kern="1200"/>
            <a:t>Gym Membership </a:t>
          </a:r>
          <a:r>
            <a:rPr lang="en-US" sz="1100" kern="1200"/>
            <a:t>* Tettenhall Campus</a:t>
          </a:r>
        </a:p>
      </dsp:txBody>
      <dsp:txXfrm>
        <a:off x="3956438" y="1819724"/>
        <a:ext cx="1319775" cy="1141760"/>
      </dsp:txXfrm>
    </dsp:sp>
    <dsp:sp modelId="{85446D0E-0242-44A5-8C7E-FE5335D0303B}">
      <dsp:nvSpPr>
        <dsp:cNvPr id="0" name=""/>
        <dsp:cNvSpPr/>
      </dsp:nvSpPr>
      <dsp:spPr>
        <a:xfrm>
          <a:off x="3429255" y="4501116"/>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5EF70260-F64B-4F95-9513-F9F3554849B3}">
      <dsp:nvSpPr>
        <dsp:cNvPr id="0" name=""/>
        <dsp:cNvSpPr/>
      </dsp:nvSpPr>
      <dsp:spPr>
        <a:xfrm>
          <a:off x="3629294" y="3601689"/>
          <a:ext cx="1974063" cy="1707796"/>
        </a:xfrm>
        <a:prstGeom prst="hexagon">
          <a:avLst>
            <a:gd name="adj" fmla="val 28570"/>
            <a:gd name="vf" fmla="val 115470"/>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kern="1200"/>
            <a:t>Swimming </a:t>
          </a:r>
          <a:r>
            <a:rPr lang="en-US" sz="1100" kern="1200"/>
            <a:t>*Tettenhall Campus</a:t>
          </a:r>
        </a:p>
      </dsp:txBody>
      <dsp:txXfrm>
        <a:off x="3956438" y="3884707"/>
        <a:ext cx="1319775" cy="1141760"/>
      </dsp:txXfrm>
    </dsp:sp>
    <dsp:sp modelId="{D8A818B1-EC31-49B7-A057-73451D04AFC4}">
      <dsp:nvSpPr>
        <dsp:cNvPr id="0" name=""/>
        <dsp:cNvSpPr/>
      </dsp:nvSpPr>
      <dsp:spPr>
        <a:xfrm>
          <a:off x="1601439" y="4672660"/>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BA2B0E0B-C092-4823-B065-7DA53A8333D9}">
      <dsp:nvSpPr>
        <dsp:cNvPr id="0" name=""/>
        <dsp:cNvSpPr/>
      </dsp:nvSpPr>
      <dsp:spPr>
        <a:xfrm>
          <a:off x="1818850" y="4653273"/>
          <a:ext cx="1974063" cy="1707796"/>
        </a:xfrm>
        <a:prstGeom prst="hexagon">
          <a:avLst>
            <a:gd name="adj" fmla="val 28570"/>
            <a:gd name="vf" fmla="val 115470"/>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The Journey of Life</a:t>
          </a:r>
        </a:p>
      </dsp:txBody>
      <dsp:txXfrm>
        <a:off x="2145994" y="4936291"/>
        <a:ext cx="1319775" cy="1141760"/>
      </dsp:txXfrm>
    </dsp:sp>
    <dsp:sp modelId="{A82FBF1C-B2DA-45DA-85A0-645FE0284AE0}">
      <dsp:nvSpPr>
        <dsp:cNvPr id="0" name=""/>
        <dsp:cNvSpPr/>
      </dsp:nvSpPr>
      <dsp:spPr>
        <a:xfrm>
          <a:off x="523353" y="3209254"/>
          <a:ext cx="908864" cy="783107"/>
        </a:xfrm>
        <a:prstGeom prst="hexagon">
          <a:avLst>
            <a:gd name="adj" fmla="val 28900"/>
            <a:gd name="vf" fmla="val 115470"/>
          </a:avLst>
        </a:prstGeom>
        <a:solidFill>
          <a:schemeClr val="bg1"/>
        </a:solidFill>
        <a:ln>
          <a:noFill/>
        </a:ln>
        <a:effectLst/>
      </dsp:spPr>
      <dsp:style>
        <a:lnRef idx="0">
          <a:scrgbClr r="0" g="0" b="0"/>
        </a:lnRef>
        <a:fillRef idx="1">
          <a:scrgbClr r="0" g="0" b="0"/>
        </a:fillRef>
        <a:effectRef idx="0">
          <a:scrgbClr r="0" g="0" b="0"/>
        </a:effectRef>
        <a:fontRef idx="minor"/>
      </dsp:style>
    </dsp:sp>
    <dsp:sp modelId="{72EB775C-B3B2-4C4B-9BD0-71E1289B016C}">
      <dsp:nvSpPr>
        <dsp:cNvPr id="0" name=""/>
        <dsp:cNvSpPr/>
      </dsp:nvSpPr>
      <dsp:spPr>
        <a:xfrm>
          <a:off x="0" y="3602864"/>
          <a:ext cx="1974063" cy="1707796"/>
        </a:xfrm>
        <a:prstGeom prst="hexagon">
          <a:avLst>
            <a:gd name="adj" fmla="val 28570"/>
            <a:gd name="vf" fmla="val 115470"/>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*Driving License</a:t>
          </a:r>
        </a:p>
      </dsp:txBody>
      <dsp:txXfrm>
        <a:off x="327144" y="3885882"/>
        <a:ext cx="1319775" cy="1141760"/>
      </dsp:txXfrm>
    </dsp:sp>
    <dsp:sp modelId="{9CFAF606-8260-4F88-AAA7-6496B82CEB0E}">
      <dsp:nvSpPr>
        <dsp:cNvPr id="0" name=""/>
        <dsp:cNvSpPr/>
      </dsp:nvSpPr>
      <dsp:spPr>
        <a:xfrm>
          <a:off x="0" y="1534356"/>
          <a:ext cx="1974063" cy="1707796"/>
        </a:xfrm>
        <a:prstGeom prst="hexagon">
          <a:avLst>
            <a:gd name="adj" fmla="val 28570"/>
            <a:gd name="vf" fmla="val 11547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Basic First Aid Certificate</a:t>
          </a:r>
        </a:p>
      </dsp:txBody>
      <dsp:txXfrm>
        <a:off x="327144" y="1817374"/>
        <a:ext cx="1319775" cy="114176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7596F3-B67C-4D67-9931-9BC39056183C}">
      <dsp:nvSpPr>
        <dsp:cNvPr id="0" name=""/>
        <dsp:cNvSpPr/>
      </dsp:nvSpPr>
      <dsp:spPr>
        <a:xfrm rot="5400000">
          <a:off x="-253872" y="589222"/>
          <a:ext cx="1692485" cy="1184740"/>
        </a:xfrm>
        <a:prstGeom prst="chevron">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Demonstrate</a:t>
          </a:r>
        </a:p>
      </dsp:txBody>
      <dsp:txXfrm rot="-5400000">
        <a:off x="1" y="927719"/>
        <a:ext cx="1184740" cy="507745"/>
      </dsp:txXfrm>
    </dsp:sp>
    <dsp:sp modelId="{6BE5EF88-7551-4F85-9A8C-06EFF1578286}">
      <dsp:nvSpPr>
        <dsp:cNvPr id="0" name=""/>
        <dsp:cNvSpPr/>
      </dsp:nvSpPr>
      <dsp:spPr>
        <a:xfrm rot="5400000">
          <a:off x="2635933" y="-1129965"/>
          <a:ext cx="1373549" cy="4301659"/>
        </a:xfrm>
        <a:prstGeom prst="round2Same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demonstrate to universities and employers, through real examples on your application/at interview, that the option you are applying for is one that you are committed to and have relevant experience in. Admissions tutors and employers will be able to see that you have put thought, time and effort into pursuing your chosen path.</a:t>
          </a:r>
        </a:p>
        <a:p>
          <a:pPr marL="57150" lvl="1" indent="-57150" algn="l" defTabSz="488950">
            <a:lnSpc>
              <a:spcPct val="90000"/>
            </a:lnSpc>
            <a:spcBef>
              <a:spcPct val="0"/>
            </a:spcBef>
            <a:spcAft>
              <a:spcPct val="15000"/>
            </a:spcAft>
            <a:buChar char="•"/>
          </a:pPr>
          <a:r>
            <a:rPr lang="en-US" sz="1100" kern="1200"/>
            <a:t> </a:t>
          </a:r>
          <a:r>
            <a:rPr lang="en-US" sz="1100" i="1" kern="1200"/>
            <a:t>This is important when places are competitive e.g. professional qualifications including medicine, veterinary, midwifery and nursing; high ranking universities and selecting degrees; national and global companies for higher level apprenticeships.</a:t>
          </a:r>
          <a:endParaRPr lang="en-US" sz="1100" kern="1200"/>
        </a:p>
      </dsp:txBody>
      <dsp:txXfrm rot="-5400000">
        <a:off x="1171879" y="401140"/>
        <a:ext cx="4234608" cy="1239447"/>
      </dsp:txXfrm>
    </dsp:sp>
    <dsp:sp modelId="{0D080BC4-31CB-4B3F-BBA4-5D41C250A4A8}">
      <dsp:nvSpPr>
        <dsp:cNvPr id="0" name=""/>
        <dsp:cNvSpPr/>
      </dsp:nvSpPr>
      <dsp:spPr>
        <a:xfrm rot="5400000">
          <a:off x="-253872" y="2386228"/>
          <a:ext cx="1692485" cy="1184740"/>
        </a:xfrm>
        <a:prstGeom prst="chevron">
          <a:avLst/>
        </a:prstGeom>
        <a:solidFill>
          <a:schemeClr val="accent5">
            <a:hueOff val="-2451115"/>
            <a:satOff val="-3409"/>
            <a:lumOff val="-1307"/>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Explore</a:t>
          </a:r>
        </a:p>
      </dsp:txBody>
      <dsp:txXfrm rot="-5400000">
        <a:off x="1" y="2724725"/>
        <a:ext cx="1184740" cy="507745"/>
      </dsp:txXfrm>
    </dsp:sp>
    <dsp:sp modelId="{7C048C7D-2A9A-4629-8FEF-4908F8822292}">
      <dsp:nvSpPr>
        <dsp:cNvPr id="0" name=""/>
        <dsp:cNvSpPr/>
      </dsp:nvSpPr>
      <dsp:spPr>
        <a:xfrm rot="5400000">
          <a:off x="2324335" y="982333"/>
          <a:ext cx="1970934" cy="4301659"/>
        </a:xfrm>
        <a:prstGeom prst="round2SameRect">
          <a:avLst/>
        </a:prstGeom>
        <a:solidFill>
          <a:schemeClr val="lt1">
            <a:alpha val="90000"/>
            <a:hueOff val="0"/>
            <a:satOff val="0"/>
            <a:lumOff val="0"/>
            <a:alphaOff val="0"/>
          </a:schemeClr>
        </a:solidFill>
        <a:ln w="12700" cap="flat" cmpd="sng" algn="ctr">
          <a:solidFill>
            <a:schemeClr val="accent5">
              <a:hueOff val="-2451115"/>
              <a:satOff val="-3409"/>
              <a:lumOff val="-1307"/>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explore areas of interest to you, enabling you to experience different environments and develop your self-awareness and opportunity awareness in order to make well-informed and realistic decisions about your future direction</a:t>
          </a:r>
        </a:p>
        <a:p>
          <a:pPr marL="57150" lvl="1" indent="-57150" algn="l" defTabSz="488950">
            <a:lnSpc>
              <a:spcPct val="90000"/>
            </a:lnSpc>
            <a:spcBef>
              <a:spcPct val="0"/>
            </a:spcBef>
            <a:spcAft>
              <a:spcPct val="15000"/>
            </a:spcAft>
            <a:buChar char="•"/>
          </a:pPr>
          <a:r>
            <a:rPr lang="en-US" sz="1100" i="1" kern="1200"/>
            <a:t>For example you may commit to regularly volunteer in a workplace (primary school reading, in a ward at a hospital, charity shop etc.) and be able to discover whether or not you like that working environment. Work experience through a week- long placement, organised to showcase different tasks and duties involved in that role can give an insight into the reality of that career path. These meaningful encounters with employers in the workplace provide opportunities to network and develop useful contacts, as well as build understanding of the routes into that career path.</a:t>
          </a:r>
          <a:endParaRPr lang="en-US" sz="1100" kern="1200"/>
        </a:p>
      </dsp:txBody>
      <dsp:txXfrm rot="-5400000">
        <a:off x="1158973" y="2243909"/>
        <a:ext cx="4205446" cy="1778508"/>
      </dsp:txXfrm>
    </dsp:sp>
    <dsp:sp modelId="{D250DDF3-8CC4-4F62-9B04-4E277B031982}">
      <dsp:nvSpPr>
        <dsp:cNvPr id="0" name=""/>
        <dsp:cNvSpPr/>
      </dsp:nvSpPr>
      <dsp:spPr>
        <a:xfrm rot="5400000">
          <a:off x="-253872" y="4586809"/>
          <a:ext cx="1692485" cy="1184740"/>
        </a:xfrm>
        <a:prstGeom prst="chevron">
          <a:avLst/>
        </a:prstGeom>
        <a:solidFill>
          <a:schemeClr val="accent5">
            <a:hueOff val="-4902230"/>
            <a:satOff val="-6819"/>
            <a:lumOff val="-2615"/>
            <a:alphaOff val="0"/>
          </a:schemeClr>
        </a:solidFill>
        <a:ln w="12700" cap="flat" cmpd="sng" algn="ctr">
          <a:solidFill>
            <a:schemeClr val="accent5">
              <a:hueOff val="-4902230"/>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Learn</a:t>
          </a:r>
        </a:p>
      </dsp:txBody>
      <dsp:txXfrm rot="-5400000">
        <a:off x="1" y="4925306"/>
        <a:ext cx="1184740" cy="507745"/>
      </dsp:txXfrm>
    </dsp:sp>
    <dsp:sp modelId="{2177D748-5805-41FE-BBCD-F969E41BC349}">
      <dsp:nvSpPr>
        <dsp:cNvPr id="0" name=""/>
        <dsp:cNvSpPr/>
      </dsp:nvSpPr>
      <dsp:spPr>
        <a:xfrm rot="5400000">
          <a:off x="2384408" y="3118544"/>
          <a:ext cx="1876599" cy="4301659"/>
        </a:xfrm>
        <a:prstGeom prst="round2SameRect">
          <a:avLst/>
        </a:prstGeom>
        <a:solidFill>
          <a:schemeClr val="lt1">
            <a:alpha val="90000"/>
            <a:hueOff val="0"/>
            <a:satOff val="0"/>
            <a:lumOff val="0"/>
            <a:alphaOff val="0"/>
          </a:schemeClr>
        </a:solidFill>
        <a:ln w="12700" cap="flat" cmpd="sng" algn="ctr">
          <a:solidFill>
            <a:schemeClr val="accent5">
              <a:hueOff val="-4902230"/>
              <a:satOff val="-6819"/>
              <a:lumOff val="-261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learn and develop skills transferable to degrees, apprenticeships and employers. This point supports both previous points, as gaining confidence in your own ability will set you apart from other applicants, as well as finding different things you are good at.</a:t>
          </a:r>
        </a:p>
        <a:p>
          <a:pPr marL="57150" lvl="1" indent="-57150" algn="l" defTabSz="488950">
            <a:lnSpc>
              <a:spcPct val="90000"/>
            </a:lnSpc>
            <a:spcBef>
              <a:spcPct val="0"/>
            </a:spcBef>
            <a:spcAft>
              <a:spcPct val="15000"/>
            </a:spcAft>
            <a:buChar char="•"/>
          </a:pPr>
          <a:r>
            <a:rPr lang="en-US" sz="1100" i="1" kern="1200"/>
            <a:t>Transferable skills can be built through a wide variety of enrichment activities: independent study through MOOCs or the Extended Project qualification; team and leadership skills through Duke of Edinburgh, Young Enterprise/Business and NCS programmes; coaching and mentoring through  academic mentoring as well as customer service and interpersonal skills through being a student ambassador.</a:t>
          </a:r>
          <a:endParaRPr lang="en-US" sz="1100" kern="1200"/>
        </a:p>
      </dsp:txBody>
      <dsp:txXfrm rot="-5400000">
        <a:off x="1171878" y="4422682"/>
        <a:ext cx="4210051" cy="1693383"/>
      </dsp:txXfrm>
    </dsp:sp>
    <dsp:sp modelId="{8B0A5756-9B55-4733-BDEE-1BDB0CD54D2C}">
      <dsp:nvSpPr>
        <dsp:cNvPr id="0" name=""/>
        <dsp:cNvSpPr/>
      </dsp:nvSpPr>
      <dsp:spPr>
        <a:xfrm rot="5400000">
          <a:off x="-253872" y="6662198"/>
          <a:ext cx="1692485" cy="1184740"/>
        </a:xfrm>
        <a:prstGeom prst="chevron">
          <a:avLst/>
        </a:prstGeom>
        <a:solidFill>
          <a:schemeClr val="accent5">
            <a:hueOff val="-7353344"/>
            <a:satOff val="-10228"/>
            <a:lumOff val="-3922"/>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Broden Horizons</a:t>
          </a:r>
        </a:p>
      </dsp:txBody>
      <dsp:txXfrm rot="-5400000">
        <a:off x="1" y="7000695"/>
        <a:ext cx="1184740" cy="507745"/>
      </dsp:txXfrm>
    </dsp:sp>
    <dsp:sp modelId="{E3BB19D7-1C6F-4143-87E0-D5A4B07574BB}">
      <dsp:nvSpPr>
        <dsp:cNvPr id="0" name=""/>
        <dsp:cNvSpPr/>
      </dsp:nvSpPr>
      <dsp:spPr>
        <a:xfrm rot="5400000">
          <a:off x="2785512" y="4879372"/>
          <a:ext cx="1100115" cy="4301659"/>
        </a:xfrm>
        <a:prstGeom prst="round2Same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t>To broaden your horizons and develop your interests  and life skills in a non academic way – potentially building on old hobbies but also developing new ones.</a:t>
          </a:r>
        </a:p>
        <a:p>
          <a:pPr marL="57150" lvl="1" indent="-57150" algn="l" defTabSz="488950">
            <a:lnSpc>
              <a:spcPct val="90000"/>
            </a:lnSpc>
            <a:spcBef>
              <a:spcPct val="0"/>
            </a:spcBef>
            <a:spcAft>
              <a:spcPct val="15000"/>
            </a:spcAft>
            <a:buChar char="•"/>
          </a:pPr>
          <a:r>
            <a:rPr lang="en-US" sz="1100" i="1" kern="1200"/>
            <a:t>For example, taking part in sports clubs outside school can help you to develop friendships, leadership skills and potentially some extra qualifications.. </a:t>
          </a:r>
          <a:endParaRPr lang="en-US" sz="1100" kern="1200"/>
        </a:p>
      </dsp:txBody>
      <dsp:txXfrm rot="-5400000">
        <a:off x="1184741" y="6533847"/>
        <a:ext cx="4247956" cy="99270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8780B-2FCD-4817-8E62-B0F50EEE0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2318</Words>
  <Characters>13215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Aldercar High School</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F Cracknell</dc:creator>
  <cp:keywords/>
  <dc:description/>
  <cp:lastModifiedBy>Lizzie Leek</cp:lastModifiedBy>
  <cp:revision>30</cp:revision>
  <dcterms:created xsi:type="dcterms:W3CDTF">2023-06-26T09:49:00Z</dcterms:created>
  <dcterms:modified xsi:type="dcterms:W3CDTF">2023-11-09T12:57:00Z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2023-10-05T12:33:47Z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0da0e41d-2d81-4920-859e-93f058afd11e</vt:lpwstr>
  </property>
  <property fmtid="{D5CDD505-2E9C-101B-9397-08002B2CF9AE}" pid="7" name="MSIP_Label_defa4170-0d19-0005-0004-bc88714345d2_ActionId">
    <vt:lpwstr>092810ac-df97-4ca0-bc20-a91a561b7d63</vt:lpwstr>
  </property>
  <property fmtid="{D5CDD505-2E9C-101B-9397-08002B2CF9AE}" pid="8" name="MSIP_Label_defa4170-0d19-0005-0004-bc88714345d2_ContentBits">
    <vt:lpwstr>0</vt:lpwstr>
  </property>
</Properties>
</file>